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61C" w:rsidRDefault="00DD561C"/>
    <w:p w:rsidR="00083695" w:rsidRDefault="009E488E">
      <w:r>
        <w:tab/>
      </w:r>
      <w:r>
        <w:tab/>
      </w:r>
    </w:p>
    <w:p w:rsidR="009E488E" w:rsidRDefault="009E488E"/>
    <w:p w:rsidR="009E488E" w:rsidRDefault="009E488E"/>
    <w:p w:rsidR="009E488E" w:rsidRDefault="009E488E"/>
    <w:p w:rsidR="009E488E" w:rsidRDefault="009E488E"/>
    <w:p w:rsidR="009E488E" w:rsidRDefault="009E488E"/>
    <w:p w:rsidR="00DD561C" w:rsidRDefault="009E488E">
      <w:r>
        <w:tab/>
      </w:r>
      <w:r>
        <w:tab/>
      </w:r>
      <w:r>
        <w:tab/>
      </w:r>
    </w:p>
    <w:p w:rsidR="00DD561C" w:rsidRDefault="00DD561C"/>
    <w:p w:rsidR="00DD561C" w:rsidRDefault="00DD561C"/>
    <w:p w:rsidR="00DD561C" w:rsidRDefault="00DD561C"/>
    <w:p w:rsidR="00DD561C" w:rsidRPr="00DD561C" w:rsidRDefault="00DD561C">
      <w:pPr>
        <w:rPr>
          <w:sz w:val="40"/>
          <w:szCs w:val="40"/>
        </w:rPr>
      </w:pPr>
    </w:p>
    <w:p w:rsidR="00DD561C" w:rsidRDefault="00DD561C" w:rsidP="00DD561C">
      <w:pPr>
        <w:jc w:val="center"/>
        <w:rPr>
          <w:sz w:val="40"/>
          <w:szCs w:val="40"/>
        </w:rPr>
      </w:pPr>
      <w:r w:rsidRPr="00DD561C">
        <w:rPr>
          <w:sz w:val="40"/>
          <w:szCs w:val="40"/>
        </w:rPr>
        <w:t xml:space="preserve">REGULAMIN </w:t>
      </w:r>
      <w:r>
        <w:rPr>
          <w:sz w:val="40"/>
          <w:szCs w:val="40"/>
        </w:rPr>
        <w:t xml:space="preserve">   </w:t>
      </w:r>
      <w:r w:rsidRPr="00DD561C">
        <w:rPr>
          <w:sz w:val="40"/>
          <w:szCs w:val="40"/>
        </w:rPr>
        <w:t>WYNAGRADZANIA</w:t>
      </w:r>
    </w:p>
    <w:p w:rsidR="002212C3" w:rsidRDefault="002212C3" w:rsidP="00DD561C">
      <w:pPr>
        <w:jc w:val="center"/>
        <w:rPr>
          <w:sz w:val="40"/>
          <w:szCs w:val="40"/>
        </w:rPr>
      </w:pPr>
    </w:p>
    <w:p w:rsidR="002212C3" w:rsidRDefault="002212C3" w:rsidP="00DD561C">
      <w:pPr>
        <w:jc w:val="center"/>
        <w:rPr>
          <w:sz w:val="40"/>
          <w:szCs w:val="40"/>
        </w:rPr>
      </w:pPr>
    </w:p>
    <w:p w:rsidR="002212C3" w:rsidRDefault="002212C3" w:rsidP="00DD561C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PRACOWNIKÓW </w:t>
      </w:r>
    </w:p>
    <w:p w:rsidR="00DD561C" w:rsidRDefault="00DD561C" w:rsidP="00DD561C">
      <w:pPr>
        <w:jc w:val="center"/>
        <w:rPr>
          <w:sz w:val="40"/>
          <w:szCs w:val="40"/>
        </w:rPr>
      </w:pPr>
    </w:p>
    <w:p w:rsidR="00DD561C" w:rsidRDefault="00DD561C" w:rsidP="00DD561C">
      <w:pPr>
        <w:jc w:val="center"/>
        <w:rPr>
          <w:sz w:val="40"/>
          <w:szCs w:val="40"/>
        </w:rPr>
      </w:pPr>
    </w:p>
    <w:p w:rsidR="00DD561C" w:rsidRPr="00DD561C" w:rsidRDefault="002212C3" w:rsidP="002212C3">
      <w:pPr>
        <w:rPr>
          <w:sz w:val="40"/>
          <w:szCs w:val="40"/>
        </w:rPr>
      </w:pPr>
      <w:r>
        <w:rPr>
          <w:sz w:val="40"/>
          <w:szCs w:val="40"/>
        </w:rPr>
        <w:t xml:space="preserve">   </w:t>
      </w:r>
      <w:r w:rsidR="00DD561C">
        <w:rPr>
          <w:sz w:val="40"/>
          <w:szCs w:val="40"/>
        </w:rPr>
        <w:t xml:space="preserve">GMINNEJ BIBLIOTEKI PUBLICZNEJ W GRZMIĄCEJ </w:t>
      </w:r>
    </w:p>
    <w:p w:rsidR="00DD561C" w:rsidRPr="00DD561C" w:rsidRDefault="00DD561C">
      <w:pPr>
        <w:rPr>
          <w:sz w:val="40"/>
          <w:szCs w:val="40"/>
        </w:rPr>
      </w:pPr>
    </w:p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DD561C" w:rsidRDefault="00DD561C"/>
    <w:p w:rsidR="002212C3" w:rsidRDefault="002212C3"/>
    <w:p w:rsidR="001556DB" w:rsidRDefault="001556DB" w:rsidP="001556DB">
      <w:pPr>
        <w:ind w:left="1416"/>
        <w:jc w:val="right"/>
      </w:pPr>
      <w:r w:rsidRPr="001556DB">
        <w:lastRenderedPageBreak/>
        <w:t xml:space="preserve">Załącznik do Zarządzenia nr </w:t>
      </w:r>
      <w:r w:rsidR="00971BEE">
        <w:t>6/2023</w:t>
      </w:r>
      <w:r w:rsidRPr="001556DB">
        <w:t xml:space="preserve"> z dnia</w:t>
      </w:r>
      <w:r>
        <w:t xml:space="preserve"> </w:t>
      </w:r>
      <w:r w:rsidR="00971BEE">
        <w:t>2023-06-14</w:t>
      </w:r>
    </w:p>
    <w:p w:rsidR="001556DB" w:rsidRPr="001556DB" w:rsidRDefault="001556DB" w:rsidP="001556DB">
      <w:pPr>
        <w:ind w:left="1416"/>
        <w:jc w:val="right"/>
      </w:pPr>
      <w:r>
        <w:t xml:space="preserve">Dyrektora Gminnej Biblioteki Publicznej </w:t>
      </w:r>
      <w:r>
        <w:br/>
        <w:t xml:space="preserve">w Grzmiącej </w:t>
      </w:r>
    </w:p>
    <w:p w:rsidR="001556DB" w:rsidRDefault="001556DB" w:rsidP="001556DB">
      <w:pPr>
        <w:ind w:left="1416"/>
        <w:jc w:val="center"/>
        <w:rPr>
          <w:b/>
          <w:sz w:val="28"/>
          <w:szCs w:val="28"/>
        </w:rPr>
      </w:pPr>
    </w:p>
    <w:p w:rsidR="001556DB" w:rsidRPr="001556DB" w:rsidRDefault="001556DB" w:rsidP="001556DB">
      <w:pPr>
        <w:ind w:left="1416"/>
        <w:jc w:val="center"/>
        <w:rPr>
          <w:b/>
          <w:sz w:val="28"/>
          <w:szCs w:val="28"/>
        </w:rPr>
      </w:pPr>
      <w:r w:rsidRPr="001556DB">
        <w:rPr>
          <w:b/>
          <w:sz w:val="28"/>
          <w:szCs w:val="28"/>
        </w:rPr>
        <w:t xml:space="preserve">Regulamin wynagradzania pracowników Gminnej    </w:t>
      </w:r>
      <w:r>
        <w:rPr>
          <w:b/>
          <w:sz w:val="28"/>
          <w:szCs w:val="28"/>
        </w:rPr>
        <w:br/>
      </w:r>
      <w:r w:rsidRPr="001556DB">
        <w:rPr>
          <w:b/>
          <w:sz w:val="28"/>
          <w:szCs w:val="28"/>
        </w:rPr>
        <w:t>Biblioteki    Publicznej w Grzmiącej</w:t>
      </w:r>
    </w:p>
    <w:p w:rsidR="001556DB" w:rsidRDefault="001556DB" w:rsidP="001556DB">
      <w:pPr>
        <w:ind w:left="2124" w:firstLine="708"/>
        <w:jc w:val="left"/>
        <w:rPr>
          <w:sz w:val="32"/>
          <w:szCs w:val="32"/>
        </w:rPr>
      </w:pPr>
    </w:p>
    <w:p w:rsidR="001556DB" w:rsidRDefault="001556DB" w:rsidP="001556DB">
      <w:pPr>
        <w:ind w:left="2124" w:firstLine="708"/>
        <w:jc w:val="center"/>
        <w:rPr>
          <w:sz w:val="32"/>
          <w:szCs w:val="32"/>
        </w:rPr>
      </w:pPr>
    </w:p>
    <w:p w:rsidR="009E488E" w:rsidRPr="00DB4724" w:rsidRDefault="00C6155D" w:rsidP="00C6155D">
      <w:pPr>
        <w:ind w:left="2124" w:firstLine="708"/>
        <w:rPr>
          <w:b/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9E488E" w:rsidRPr="00DB4724">
        <w:rPr>
          <w:b/>
          <w:sz w:val="32"/>
          <w:szCs w:val="32"/>
        </w:rPr>
        <w:t>Rozdział I</w:t>
      </w:r>
    </w:p>
    <w:p w:rsidR="001842E9" w:rsidRPr="00DB4724" w:rsidRDefault="00C6155D" w:rsidP="00C6155D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9E488E" w:rsidRPr="00DB4724" w:rsidRDefault="00C6155D" w:rsidP="001842E9">
      <w:pPr>
        <w:ind w:left="2124" w:firstLine="708"/>
        <w:rPr>
          <w:i/>
          <w:sz w:val="28"/>
          <w:szCs w:val="28"/>
          <w:u w:val="single"/>
        </w:rPr>
      </w:pPr>
      <w:r w:rsidRPr="00DB4724">
        <w:rPr>
          <w:i/>
          <w:sz w:val="28"/>
          <w:szCs w:val="28"/>
          <w:u w:val="single"/>
        </w:rPr>
        <w:t xml:space="preserve"> </w:t>
      </w:r>
      <w:r w:rsidR="009E488E" w:rsidRPr="00DB4724">
        <w:rPr>
          <w:i/>
          <w:sz w:val="28"/>
          <w:szCs w:val="28"/>
          <w:u w:val="single"/>
        </w:rPr>
        <w:t>Postanowienia wstępne</w:t>
      </w:r>
    </w:p>
    <w:p w:rsidR="009A6A3C" w:rsidRDefault="009A6A3C" w:rsidP="00C6155D">
      <w:pPr>
        <w:jc w:val="center"/>
        <w:rPr>
          <w:b/>
          <w:sz w:val="24"/>
          <w:szCs w:val="24"/>
        </w:rPr>
      </w:pPr>
    </w:p>
    <w:p w:rsidR="009E488E" w:rsidRDefault="009A6A3C" w:rsidP="00C6155D">
      <w:pPr>
        <w:jc w:val="center"/>
        <w:rPr>
          <w:b/>
          <w:sz w:val="24"/>
          <w:szCs w:val="24"/>
        </w:rPr>
      </w:pPr>
      <w:r w:rsidRPr="00C6155D">
        <w:rPr>
          <w:b/>
          <w:sz w:val="24"/>
          <w:szCs w:val="24"/>
        </w:rPr>
        <w:t>§ 1.</w:t>
      </w:r>
    </w:p>
    <w:p w:rsidR="009A6A3C" w:rsidRDefault="009A6A3C" w:rsidP="00C6155D">
      <w:pPr>
        <w:jc w:val="center"/>
      </w:pPr>
    </w:p>
    <w:p w:rsidR="009E488E" w:rsidRDefault="009E488E" w:rsidP="00E1016E">
      <w:pPr>
        <w:pStyle w:val="Akapitzlist"/>
        <w:ind w:left="0"/>
        <w:rPr>
          <w:sz w:val="24"/>
          <w:szCs w:val="24"/>
        </w:rPr>
      </w:pPr>
      <w:r w:rsidRPr="00E102F5">
        <w:rPr>
          <w:sz w:val="24"/>
          <w:szCs w:val="24"/>
        </w:rPr>
        <w:t>Regulamin wynagradzania pracowników zwany dalej regulaminem, określa:</w:t>
      </w:r>
    </w:p>
    <w:p w:rsidR="00DB4724" w:rsidRPr="00E102F5" w:rsidRDefault="00DB4724" w:rsidP="00E1016E">
      <w:pPr>
        <w:pStyle w:val="Akapitzlist"/>
        <w:ind w:left="0"/>
        <w:rPr>
          <w:sz w:val="24"/>
          <w:szCs w:val="24"/>
        </w:rPr>
      </w:pPr>
    </w:p>
    <w:p w:rsidR="009E488E" w:rsidRPr="00E102F5" w:rsidRDefault="009E488E" w:rsidP="009E488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Warunki wynagradzania za pracę pracowników Gminnej Biblioteki Publicznej </w:t>
      </w:r>
      <w:r w:rsidR="001842E9">
        <w:rPr>
          <w:sz w:val="24"/>
          <w:szCs w:val="24"/>
        </w:rPr>
        <w:br/>
        <w:t>w Grzmiącej.</w:t>
      </w:r>
    </w:p>
    <w:p w:rsidR="009E488E" w:rsidRDefault="009E488E" w:rsidP="00E1016E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E102F5">
        <w:rPr>
          <w:sz w:val="24"/>
          <w:szCs w:val="24"/>
        </w:rPr>
        <w:t>Zasady przyznawania innych składników wynagradzania, świadczeń i dodatków związanych z pracą.</w:t>
      </w:r>
    </w:p>
    <w:p w:rsidR="00CD09E3" w:rsidRDefault="00CD09E3" w:rsidP="00E1016E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Postanowienia </w:t>
      </w:r>
      <w:r w:rsidR="007C4CF5">
        <w:rPr>
          <w:sz w:val="24"/>
          <w:szCs w:val="24"/>
        </w:rPr>
        <w:t>regulaminu dotyczą wszystkich pracowników bez względu na zajmowane stanowisko i wymiar czasu pracy.</w:t>
      </w:r>
    </w:p>
    <w:p w:rsidR="007C4CF5" w:rsidRPr="00E102F5" w:rsidRDefault="007C4CF5" w:rsidP="007C4CF5">
      <w:pPr>
        <w:pStyle w:val="Akapitzlist"/>
        <w:ind w:left="1080"/>
        <w:rPr>
          <w:sz w:val="24"/>
          <w:szCs w:val="24"/>
        </w:rPr>
      </w:pPr>
    </w:p>
    <w:p w:rsidR="00E1016E" w:rsidRDefault="009A6A3C" w:rsidP="009A6A3C">
      <w:pPr>
        <w:pStyle w:val="Akapitzlist"/>
        <w:ind w:left="4248"/>
        <w:rPr>
          <w:b/>
          <w:sz w:val="24"/>
          <w:szCs w:val="24"/>
        </w:rPr>
      </w:pPr>
      <w:r w:rsidRPr="00E102F5">
        <w:rPr>
          <w:b/>
          <w:sz w:val="24"/>
          <w:szCs w:val="24"/>
        </w:rPr>
        <w:t>§ 2.</w:t>
      </w:r>
    </w:p>
    <w:p w:rsidR="009A6A3C" w:rsidRPr="00E102F5" w:rsidRDefault="009A6A3C" w:rsidP="009A6A3C">
      <w:pPr>
        <w:pStyle w:val="Akapitzlist"/>
        <w:ind w:left="4248"/>
        <w:rPr>
          <w:sz w:val="24"/>
          <w:szCs w:val="24"/>
        </w:rPr>
      </w:pPr>
    </w:p>
    <w:p w:rsidR="00E1016E" w:rsidRDefault="00E1016E" w:rsidP="00E1016E">
      <w:pPr>
        <w:pStyle w:val="Akapitzlist"/>
        <w:ind w:left="0"/>
        <w:rPr>
          <w:sz w:val="24"/>
          <w:szCs w:val="24"/>
        </w:rPr>
      </w:pPr>
      <w:r w:rsidRPr="00E102F5">
        <w:rPr>
          <w:sz w:val="24"/>
          <w:szCs w:val="24"/>
        </w:rPr>
        <w:t>Ilekroć w regulaminie jest mowa o:</w:t>
      </w:r>
    </w:p>
    <w:p w:rsidR="001842E9" w:rsidRPr="00E102F5" w:rsidRDefault="001842E9" w:rsidP="00E1016E">
      <w:pPr>
        <w:pStyle w:val="Akapitzlist"/>
        <w:ind w:left="0"/>
        <w:rPr>
          <w:sz w:val="24"/>
          <w:szCs w:val="24"/>
        </w:rPr>
      </w:pPr>
    </w:p>
    <w:p w:rsidR="00E1016E" w:rsidRDefault="000471DB" w:rsidP="00E1016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E1016E" w:rsidRPr="00E102F5">
        <w:rPr>
          <w:sz w:val="24"/>
          <w:szCs w:val="24"/>
        </w:rPr>
        <w:t>racodawcy – rozumie się przez to Gminna Biblioteka Publiczna w Grzmiącej reprezentowaną przez dyrektora</w:t>
      </w:r>
    </w:p>
    <w:p w:rsidR="001842E9" w:rsidRPr="00E102F5" w:rsidRDefault="001842E9" w:rsidP="001842E9">
      <w:pPr>
        <w:pStyle w:val="Akapitzlist"/>
        <w:ind w:left="1050"/>
        <w:rPr>
          <w:sz w:val="24"/>
          <w:szCs w:val="24"/>
        </w:rPr>
      </w:pPr>
    </w:p>
    <w:p w:rsidR="006A1E40" w:rsidRDefault="000471DB" w:rsidP="00E1016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E1016E" w:rsidRPr="00E102F5">
        <w:rPr>
          <w:sz w:val="24"/>
          <w:szCs w:val="24"/>
        </w:rPr>
        <w:t xml:space="preserve">racownikach -  rozumie </w:t>
      </w:r>
      <w:r w:rsidR="006A1E40" w:rsidRPr="00E102F5">
        <w:rPr>
          <w:sz w:val="24"/>
          <w:szCs w:val="24"/>
        </w:rPr>
        <w:t>się przez to wszystkie osoby zatrudnione u Pracodawcy w ramach stosunku pracy, bez względu na rodzaj umowy o pracę i wymiar czasu</w:t>
      </w:r>
      <w:r w:rsidR="001842E9">
        <w:rPr>
          <w:sz w:val="24"/>
          <w:szCs w:val="24"/>
        </w:rPr>
        <w:t>.</w:t>
      </w:r>
    </w:p>
    <w:p w:rsidR="001842E9" w:rsidRDefault="001842E9" w:rsidP="001842E9">
      <w:pPr>
        <w:pStyle w:val="Akapitzlist"/>
        <w:rPr>
          <w:sz w:val="24"/>
          <w:szCs w:val="24"/>
        </w:rPr>
      </w:pPr>
    </w:p>
    <w:p w:rsidR="001842E9" w:rsidRPr="00E102F5" w:rsidRDefault="001842E9" w:rsidP="001842E9">
      <w:pPr>
        <w:pStyle w:val="Akapitzlist"/>
        <w:ind w:left="1050"/>
        <w:rPr>
          <w:sz w:val="24"/>
          <w:szCs w:val="24"/>
        </w:rPr>
      </w:pPr>
    </w:p>
    <w:p w:rsidR="00966E58" w:rsidRDefault="000471DB" w:rsidP="00E1016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966E58">
        <w:rPr>
          <w:sz w:val="24"/>
          <w:szCs w:val="24"/>
        </w:rPr>
        <w:t>N</w:t>
      </w:r>
      <w:r w:rsidR="006A1E40" w:rsidRPr="00966E58">
        <w:rPr>
          <w:sz w:val="24"/>
          <w:szCs w:val="24"/>
        </w:rPr>
        <w:t>ajniższym wynagrodzeniu – rozumie się przez to najniższe wynagrodzenie przysługujące pracownikom w pełnym wymiarze czasu</w:t>
      </w:r>
      <w:r w:rsidR="00966E58">
        <w:rPr>
          <w:sz w:val="24"/>
          <w:szCs w:val="24"/>
        </w:rPr>
        <w:t xml:space="preserve"> miesięcznego wynagrodzenia zasadniczego w pierwszej kategorii zaszeregowania określoną </w:t>
      </w:r>
      <w:r w:rsidR="001842E9">
        <w:rPr>
          <w:sz w:val="24"/>
          <w:szCs w:val="24"/>
        </w:rPr>
        <w:br/>
      </w:r>
      <w:r w:rsidR="00966E58">
        <w:rPr>
          <w:sz w:val="24"/>
          <w:szCs w:val="24"/>
        </w:rPr>
        <w:t xml:space="preserve">w załączniku nr 1 </w:t>
      </w:r>
    </w:p>
    <w:p w:rsidR="006A1E40" w:rsidRPr="00966E58" w:rsidRDefault="006A1E40" w:rsidP="00966E58">
      <w:pPr>
        <w:pStyle w:val="Akapitzlist"/>
        <w:ind w:left="690"/>
        <w:rPr>
          <w:sz w:val="24"/>
          <w:szCs w:val="24"/>
        </w:rPr>
      </w:pPr>
    </w:p>
    <w:p w:rsidR="006A1E40" w:rsidRDefault="006A1E40" w:rsidP="00E1016E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E102F5">
        <w:rPr>
          <w:sz w:val="24"/>
          <w:szCs w:val="24"/>
        </w:rPr>
        <w:t>Wynagrodzeniu wynikającym z osobistego zaszeregowania ( wynagrodzeniu zasadniczym) – rozumie się przez to wynagrodzenie z indywidualnie przyznanej danemu pracownikowi umowie o pracę stawki wynagrodzenia zasadniczego.</w:t>
      </w:r>
    </w:p>
    <w:p w:rsidR="00DB4724" w:rsidRDefault="00DB4724" w:rsidP="00DB4724">
      <w:pPr>
        <w:pStyle w:val="Akapitzlist"/>
        <w:rPr>
          <w:sz w:val="24"/>
          <w:szCs w:val="24"/>
        </w:rPr>
      </w:pPr>
    </w:p>
    <w:p w:rsidR="00DB4724" w:rsidRPr="00E102F5" w:rsidRDefault="00DB4724" w:rsidP="00DB4724">
      <w:pPr>
        <w:pStyle w:val="Akapitzlist"/>
        <w:ind w:left="1050"/>
        <w:rPr>
          <w:sz w:val="24"/>
          <w:szCs w:val="24"/>
        </w:rPr>
      </w:pPr>
    </w:p>
    <w:p w:rsidR="006A1E40" w:rsidRPr="00E102F5" w:rsidRDefault="006A1E40" w:rsidP="006A1E40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Prawie pracy – rozumie się przez to przepisy ustaw, aktów i innych aktów określających prawa i obowiązki pracowników i pracodawców ( art. 9 § 1 </w:t>
      </w:r>
      <w:proofErr w:type="spellStart"/>
      <w:r w:rsidRPr="00E102F5">
        <w:rPr>
          <w:sz w:val="24"/>
          <w:szCs w:val="24"/>
        </w:rPr>
        <w:t>K.p</w:t>
      </w:r>
      <w:proofErr w:type="spellEnd"/>
      <w:r w:rsidRPr="00E102F5">
        <w:rPr>
          <w:sz w:val="24"/>
          <w:szCs w:val="24"/>
        </w:rPr>
        <w:t>.)</w:t>
      </w:r>
    </w:p>
    <w:p w:rsidR="00DB4724" w:rsidRDefault="00DB4724" w:rsidP="009A6A3C">
      <w:pPr>
        <w:pStyle w:val="Akapitzlist"/>
        <w:ind w:left="3864" w:firstLine="384"/>
        <w:rPr>
          <w:b/>
          <w:sz w:val="24"/>
          <w:szCs w:val="24"/>
        </w:rPr>
      </w:pPr>
    </w:p>
    <w:p w:rsidR="006A1E40" w:rsidRDefault="009A6A3C" w:rsidP="009A6A3C">
      <w:pPr>
        <w:pStyle w:val="Akapitzlist"/>
        <w:ind w:left="3864" w:firstLine="384"/>
        <w:rPr>
          <w:sz w:val="24"/>
          <w:szCs w:val="24"/>
        </w:rPr>
      </w:pPr>
      <w:r w:rsidRPr="00E102F5">
        <w:rPr>
          <w:b/>
          <w:sz w:val="24"/>
          <w:szCs w:val="24"/>
        </w:rPr>
        <w:t>§ 3</w:t>
      </w:r>
      <w:r w:rsidRPr="00E102F5">
        <w:rPr>
          <w:sz w:val="24"/>
          <w:szCs w:val="24"/>
        </w:rPr>
        <w:t>.</w:t>
      </w:r>
    </w:p>
    <w:p w:rsidR="00DB4724" w:rsidRPr="00E102F5" w:rsidRDefault="00DB4724" w:rsidP="009A6A3C">
      <w:pPr>
        <w:pStyle w:val="Akapitzlist"/>
        <w:ind w:left="3864" w:firstLine="384"/>
        <w:rPr>
          <w:sz w:val="24"/>
          <w:szCs w:val="24"/>
        </w:rPr>
      </w:pPr>
    </w:p>
    <w:p w:rsidR="00DB4724" w:rsidRDefault="006A1E40" w:rsidP="00966E58">
      <w:pPr>
        <w:pStyle w:val="Akapitzlist"/>
        <w:numPr>
          <w:ilvl w:val="0"/>
          <w:numId w:val="18"/>
        </w:numPr>
        <w:rPr>
          <w:sz w:val="24"/>
          <w:szCs w:val="24"/>
        </w:rPr>
      </w:pPr>
      <w:r w:rsidRPr="00DB4724">
        <w:rPr>
          <w:sz w:val="24"/>
          <w:szCs w:val="24"/>
        </w:rPr>
        <w:t>Regulamin obejmuje wszystkich pracowników zatrudnionych na umowę o pracę.</w:t>
      </w:r>
    </w:p>
    <w:p w:rsidR="00DB4724" w:rsidRDefault="00DB4724" w:rsidP="00DB4724">
      <w:pPr>
        <w:pStyle w:val="Akapitzlist"/>
        <w:rPr>
          <w:sz w:val="24"/>
          <w:szCs w:val="24"/>
        </w:rPr>
      </w:pPr>
    </w:p>
    <w:p w:rsidR="00966E58" w:rsidRPr="00DB4724" w:rsidRDefault="00966E58" w:rsidP="00966E58">
      <w:pPr>
        <w:pStyle w:val="Akapitzlist"/>
        <w:numPr>
          <w:ilvl w:val="0"/>
          <w:numId w:val="18"/>
        </w:numPr>
        <w:rPr>
          <w:sz w:val="24"/>
          <w:szCs w:val="24"/>
        </w:rPr>
      </w:pPr>
      <w:r w:rsidRPr="00DB4724">
        <w:rPr>
          <w:sz w:val="24"/>
          <w:szCs w:val="24"/>
        </w:rPr>
        <w:t>Każdy pracownik przed podjęciem pracy podlega zaznajomieniu z postanowieniami regulaminu oraz podpisuje oświadczenie o zapoznaniu się z treścią regulaminu stanowiące załącznik nr 4 do regulaminu. Oświadczenie dołącza się do akt osobowych pracownika.</w:t>
      </w:r>
    </w:p>
    <w:p w:rsidR="0002292B" w:rsidRPr="00E102F5" w:rsidRDefault="0002292B" w:rsidP="006A1E40">
      <w:pPr>
        <w:pStyle w:val="Akapitzlist"/>
        <w:ind w:left="0"/>
        <w:rPr>
          <w:sz w:val="24"/>
          <w:szCs w:val="24"/>
        </w:rPr>
      </w:pPr>
    </w:p>
    <w:p w:rsidR="0002292B" w:rsidRPr="00E102F5" w:rsidRDefault="0002292B" w:rsidP="006A1E40">
      <w:pPr>
        <w:pStyle w:val="Akapitzlist"/>
        <w:ind w:left="0"/>
        <w:rPr>
          <w:sz w:val="24"/>
          <w:szCs w:val="24"/>
        </w:rPr>
      </w:pPr>
    </w:p>
    <w:p w:rsidR="0002292B" w:rsidRPr="00E102F5" w:rsidRDefault="0002292B" w:rsidP="006A1E40">
      <w:pPr>
        <w:pStyle w:val="Akapitzlist"/>
        <w:ind w:left="0"/>
        <w:rPr>
          <w:sz w:val="24"/>
          <w:szCs w:val="24"/>
        </w:rPr>
      </w:pPr>
    </w:p>
    <w:p w:rsidR="0002292B" w:rsidRPr="00DB4724" w:rsidRDefault="0002292B" w:rsidP="006A1E40">
      <w:pPr>
        <w:pStyle w:val="Akapitzlist"/>
        <w:ind w:left="0"/>
        <w:rPr>
          <w:b/>
          <w:sz w:val="32"/>
          <w:szCs w:val="32"/>
        </w:rPr>
      </w:pP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  <w:r w:rsidRPr="00DB4724">
        <w:rPr>
          <w:b/>
          <w:sz w:val="24"/>
          <w:szCs w:val="24"/>
        </w:rPr>
        <w:tab/>
      </w:r>
      <w:r w:rsidRPr="00DB4724">
        <w:rPr>
          <w:b/>
          <w:sz w:val="32"/>
          <w:szCs w:val="32"/>
        </w:rPr>
        <w:t>Rozdział II</w:t>
      </w:r>
    </w:p>
    <w:p w:rsidR="00DB4724" w:rsidRDefault="0002292B" w:rsidP="006A1E40">
      <w:pPr>
        <w:pStyle w:val="Akapitzlist"/>
        <w:ind w:left="0"/>
        <w:rPr>
          <w:sz w:val="24"/>
          <w:szCs w:val="24"/>
        </w:rPr>
      </w:pP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</w:p>
    <w:p w:rsidR="00E1016E" w:rsidRPr="00DB4724" w:rsidRDefault="0002292B" w:rsidP="00DB4724">
      <w:pPr>
        <w:pStyle w:val="Akapitzlist"/>
        <w:ind w:left="2124" w:firstLine="708"/>
        <w:rPr>
          <w:i/>
          <w:sz w:val="28"/>
          <w:szCs w:val="28"/>
          <w:u w:val="single"/>
        </w:rPr>
      </w:pPr>
      <w:r w:rsidRPr="00DB4724">
        <w:rPr>
          <w:i/>
          <w:sz w:val="28"/>
          <w:szCs w:val="28"/>
          <w:u w:val="single"/>
        </w:rPr>
        <w:t>Wynagrodzenie zasadnicze</w:t>
      </w:r>
      <w:r w:rsidR="00E1016E" w:rsidRPr="00DB4724">
        <w:rPr>
          <w:i/>
          <w:sz w:val="28"/>
          <w:szCs w:val="28"/>
          <w:u w:val="single"/>
        </w:rPr>
        <w:t xml:space="preserve"> </w:t>
      </w:r>
    </w:p>
    <w:p w:rsidR="009E488E" w:rsidRPr="00E102F5" w:rsidRDefault="009E488E">
      <w:pPr>
        <w:rPr>
          <w:sz w:val="28"/>
          <w:szCs w:val="28"/>
        </w:rPr>
      </w:pPr>
    </w:p>
    <w:p w:rsidR="00E102F5" w:rsidRPr="00E102F5" w:rsidRDefault="00DB4724" w:rsidP="009A6A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02292B" w:rsidRPr="00E102F5">
        <w:rPr>
          <w:b/>
          <w:sz w:val="24"/>
          <w:szCs w:val="24"/>
        </w:rPr>
        <w:t>.</w:t>
      </w:r>
    </w:p>
    <w:p w:rsidR="009E488E" w:rsidRDefault="0002292B" w:rsidP="00E102F5">
      <w:pPr>
        <w:numPr>
          <w:ilvl w:val="0"/>
          <w:numId w:val="11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Pracownicy </w:t>
      </w:r>
      <w:r w:rsidR="00966E58">
        <w:rPr>
          <w:sz w:val="24"/>
          <w:szCs w:val="24"/>
        </w:rPr>
        <w:t xml:space="preserve">otrzymują wynagrodzenie odpowiednie do rodzaju wykonywanej pracy </w:t>
      </w:r>
      <w:r w:rsidR="00DB4724">
        <w:rPr>
          <w:sz w:val="24"/>
          <w:szCs w:val="24"/>
        </w:rPr>
        <w:br/>
      </w:r>
      <w:r w:rsidR="00966E58">
        <w:rPr>
          <w:sz w:val="24"/>
          <w:szCs w:val="24"/>
        </w:rPr>
        <w:t>i zajmowanego stanowiska.</w:t>
      </w:r>
      <w:r w:rsidRPr="00E102F5">
        <w:rPr>
          <w:sz w:val="24"/>
          <w:szCs w:val="24"/>
        </w:rPr>
        <w:t xml:space="preserve"> </w:t>
      </w:r>
    </w:p>
    <w:p w:rsidR="00DB4724" w:rsidRPr="00E102F5" w:rsidRDefault="00DB4724" w:rsidP="00DB4724">
      <w:pPr>
        <w:ind w:left="720"/>
        <w:rPr>
          <w:sz w:val="24"/>
          <w:szCs w:val="24"/>
        </w:rPr>
      </w:pPr>
    </w:p>
    <w:p w:rsidR="0002292B" w:rsidRPr="00E102F5" w:rsidRDefault="000471DB" w:rsidP="00E102F5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02292B" w:rsidRPr="00E102F5">
        <w:rPr>
          <w:sz w:val="24"/>
          <w:szCs w:val="24"/>
        </w:rPr>
        <w:t>ecyzję o zastosowaniu wobec określonych grup pracowników odpowiednich form wynagradzania przejmuje Pracodawca.</w:t>
      </w:r>
    </w:p>
    <w:p w:rsidR="0002292B" w:rsidRPr="00E102F5" w:rsidRDefault="0002292B">
      <w:pPr>
        <w:rPr>
          <w:sz w:val="24"/>
          <w:szCs w:val="24"/>
        </w:rPr>
      </w:pPr>
    </w:p>
    <w:p w:rsidR="003212F2" w:rsidRDefault="003212F2" w:rsidP="009A6A3C">
      <w:pPr>
        <w:jc w:val="center"/>
        <w:rPr>
          <w:b/>
          <w:sz w:val="24"/>
          <w:szCs w:val="24"/>
        </w:rPr>
      </w:pPr>
    </w:p>
    <w:p w:rsidR="000471DB" w:rsidRDefault="00DB4724" w:rsidP="009A6A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  <w:r w:rsidR="0002292B" w:rsidRPr="00E102F5">
        <w:rPr>
          <w:b/>
          <w:sz w:val="24"/>
          <w:szCs w:val="24"/>
        </w:rPr>
        <w:t>.</w:t>
      </w:r>
    </w:p>
    <w:p w:rsidR="0002292B" w:rsidRDefault="0002292B" w:rsidP="00DB4724">
      <w:pPr>
        <w:numPr>
          <w:ilvl w:val="0"/>
          <w:numId w:val="17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Wynagrodzenie za pracę w pełnym wymiarze czasu nie może być niższe </w:t>
      </w:r>
      <w:r w:rsidR="00966E58">
        <w:rPr>
          <w:sz w:val="24"/>
          <w:szCs w:val="24"/>
        </w:rPr>
        <w:t>od najniższego określonego przez Ministra Pracy i Polityki Społecznej</w:t>
      </w:r>
      <w:r w:rsidRPr="00E102F5">
        <w:rPr>
          <w:sz w:val="24"/>
          <w:szCs w:val="24"/>
        </w:rPr>
        <w:t xml:space="preserve"> .</w:t>
      </w:r>
    </w:p>
    <w:p w:rsidR="00DB4724" w:rsidRPr="000471DB" w:rsidRDefault="00DB4724" w:rsidP="00DB4724">
      <w:pPr>
        <w:ind w:left="720"/>
        <w:rPr>
          <w:b/>
          <w:sz w:val="24"/>
          <w:szCs w:val="24"/>
        </w:rPr>
      </w:pPr>
    </w:p>
    <w:p w:rsidR="0002292B" w:rsidRDefault="0002292B" w:rsidP="009A6A3C">
      <w:pPr>
        <w:numPr>
          <w:ilvl w:val="0"/>
          <w:numId w:val="17"/>
        </w:numPr>
        <w:rPr>
          <w:sz w:val="24"/>
          <w:szCs w:val="24"/>
        </w:rPr>
      </w:pPr>
      <w:r w:rsidRPr="009A6A3C">
        <w:rPr>
          <w:sz w:val="24"/>
          <w:szCs w:val="24"/>
        </w:rPr>
        <w:t xml:space="preserve">Pracownikowi zatrudnionemu w niepełnym wymiarze czasu pracy przysługuje wynagrodzenie zasadnicze i inne składniki wynagradzania w wysokości proporcjonalnej do wymiaru czasu wykonywanej pracy, ustalonego w umowie </w:t>
      </w:r>
      <w:r w:rsidR="00DB4724">
        <w:rPr>
          <w:sz w:val="24"/>
          <w:szCs w:val="24"/>
        </w:rPr>
        <w:br/>
      </w:r>
      <w:r w:rsidRPr="009A6A3C">
        <w:rPr>
          <w:sz w:val="24"/>
          <w:szCs w:val="24"/>
        </w:rPr>
        <w:t>o pracę.</w:t>
      </w:r>
    </w:p>
    <w:p w:rsidR="00DB4724" w:rsidRDefault="00DB4724" w:rsidP="00DB4724">
      <w:pPr>
        <w:pStyle w:val="Akapitzlist"/>
        <w:rPr>
          <w:sz w:val="24"/>
          <w:szCs w:val="24"/>
        </w:rPr>
      </w:pPr>
    </w:p>
    <w:p w:rsidR="00DB4724" w:rsidRDefault="00DB4724" w:rsidP="00DB4724">
      <w:pPr>
        <w:ind w:left="720"/>
        <w:rPr>
          <w:sz w:val="24"/>
          <w:szCs w:val="24"/>
        </w:rPr>
      </w:pPr>
    </w:p>
    <w:p w:rsidR="007D4B26" w:rsidRDefault="007D4B26" w:rsidP="009A6A3C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Pracownikom przysługuje dodatek za wieloletnią pracę, zwany dalej „ dodatkiem za wysługę lat</w:t>
      </w:r>
      <w:r w:rsidR="003212F2">
        <w:rPr>
          <w:sz w:val="24"/>
          <w:szCs w:val="24"/>
        </w:rPr>
        <w:t>” w wysokości 5% miesięcznego wynagrodzenia zasadniczego po 5 latach pracy, wzrastający 0 1 % za każdy  następny rok, za do osiągnięcia 20 % miesięcznego wynagrodzenia zasadniczego po 20 i dalszych latach pracy.</w:t>
      </w:r>
    </w:p>
    <w:p w:rsidR="00DB4724" w:rsidRDefault="00DB4724" w:rsidP="00DB4724">
      <w:pPr>
        <w:ind w:left="720"/>
        <w:rPr>
          <w:sz w:val="24"/>
          <w:szCs w:val="24"/>
        </w:rPr>
      </w:pPr>
    </w:p>
    <w:p w:rsidR="003212F2" w:rsidRDefault="003212F2" w:rsidP="009A6A3C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Do okresów pracy uprawniających do dodatku za wysługę lat wlicza się wszystkie poprzednie zakończone okresy zatrudnienia oraz inne okresy, jeżeli z mocy odrębnych przepisów podlegają one wliczeniu do okresu pracy, od którego zależą uprawnienia pracownicze.</w:t>
      </w:r>
    </w:p>
    <w:p w:rsidR="00DB4724" w:rsidRDefault="00DB4724" w:rsidP="00DB4724">
      <w:pPr>
        <w:pStyle w:val="Akapitzlist"/>
        <w:rPr>
          <w:sz w:val="24"/>
          <w:szCs w:val="24"/>
        </w:rPr>
      </w:pPr>
    </w:p>
    <w:p w:rsidR="00DB4724" w:rsidRDefault="00DB4724" w:rsidP="00DB4724">
      <w:pPr>
        <w:ind w:left="720"/>
        <w:rPr>
          <w:sz w:val="24"/>
          <w:szCs w:val="24"/>
        </w:rPr>
      </w:pPr>
    </w:p>
    <w:p w:rsidR="005E5365" w:rsidRDefault="005E5365" w:rsidP="009A6A3C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Wysokość wynagrodzenia zasadniczego ustala się uwzględniając:</w:t>
      </w:r>
    </w:p>
    <w:p w:rsidR="005E5365" w:rsidRDefault="005E5365" w:rsidP="005E53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kwalifikacje pracownika,</w:t>
      </w:r>
    </w:p>
    <w:p w:rsidR="005E5365" w:rsidRDefault="005E5365" w:rsidP="005E53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rodzaj wykonywanej pracy (stanowisko),</w:t>
      </w:r>
    </w:p>
    <w:p w:rsidR="005E5365" w:rsidRDefault="005E5365" w:rsidP="005E53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postanowienia regulaminu oraz obowiązujące przepisy prawa,</w:t>
      </w:r>
    </w:p>
    <w:p w:rsidR="00DB4724" w:rsidRDefault="00DB4724" w:rsidP="00DB4724">
      <w:pPr>
        <w:ind w:left="1440"/>
        <w:rPr>
          <w:sz w:val="24"/>
          <w:szCs w:val="24"/>
        </w:rPr>
      </w:pPr>
    </w:p>
    <w:p w:rsidR="005E5365" w:rsidRDefault="005E5365" w:rsidP="005E5365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Zmiana wysokości wynagrodzenia zasadniczego następuje w wyniku :</w:t>
      </w:r>
    </w:p>
    <w:p w:rsidR="005E5365" w:rsidRDefault="005E5365" w:rsidP="005E53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zmiany stanowiska pracy,</w:t>
      </w:r>
    </w:p>
    <w:p w:rsidR="005E5365" w:rsidRDefault="005E5365" w:rsidP="005E53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podniesienia kwalifikacji zawodowych pracownika z inicjatywy lub za zgodą pracodawcy,</w:t>
      </w:r>
    </w:p>
    <w:p w:rsidR="005E5365" w:rsidRDefault="005E5365" w:rsidP="005E53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zmiany zakresu czynności na danym stanowisku,  </w:t>
      </w:r>
    </w:p>
    <w:p w:rsidR="00DB4724" w:rsidRDefault="00DB4724" w:rsidP="00DB4724">
      <w:pPr>
        <w:ind w:left="1440"/>
        <w:rPr>
          <w:sz w:val="24"/>
          <w:szCs w:val="24"/>
        </w:rPr>
      </w:pPr>
    </w:p>
    <w:p w:rsidR="00DB4724" w:rsidRDefault="00DB4724" w:rsidP="00DB4724">
      <w:pPr>
        <w:pStyle w:val="Akapitzlist"/>
        <w:rPr>
          <w:sz w:val="24"/>
          <w:szCs w:val="24"/>
        </w:rPr>
      </w:pPr>
    </w:p>
    <w:p w:rsidR="005E5365" w:rsidRDefault="005E5365" w:rsidP="003E6A37">
      <w:pPr>
        <w:rPr>
          <w:b/>
          <w:sz w:val="24"/>
          <w:szCs w:val="24"/>
        </w:rPr>
      </w:pPr>
    </w:p>
    <w:p w:rsidR="009A6A3C" w:rsidRDefault="00DB4724" w:rsidP="009A6A3C">
      <w:pPr>
        <w:ind w:left="4248"/>
        <w:rPr>
          <w:sz w:val="24"/>
          <w:szCs w:val="24"/>
        </w:rPr>
      </w:pPr>
      <w:r>
        <w:rPr>
          <w:b/>
          <w:sz w:val="24"/>
          <w:szCs w:val="24"/>
        </w:rPr>
        <w:t>§ 3</w:t>
      </w:r>
      <w:r w:rsidR="009A6A3C" w:rsidRPr="00E102F5">
        <w:rPr>
          <w:b/>
          <w:sz w:val="24"/>
          <w:szCs w:val="24"/>
        </w:rPr>
        <w:t>.</w:t>
      </w:r>
      <w:r w:rsidR="009A6A3C" w:rsidRPr="00E102F5">
        <w:rPr>
          <w:sz w:val="24"/>
          <w:szCs w:val="24"/>
        </w:rPr>
        <w:t xml:space="preserve">  </w:t>
      </w:r>
    </w:p>
    <w:p w:rsidR="005E5365" w:rsidRDefault="005E5365" w:rsidP="005E5365">
      <w:pPr>
        <w:jc w:val="left"/>
        <w:rPr>
          <w:sz w:val="24"/>
          <w:szCs w:val="24"/>
        </w:rPr>
      </w:pPr>
    </w:p>
    <w:p w:rsidR="005E5365" w:rsidRDefault="005E5365" w:rsidP="005E5365">
      <w:pPr>
        <w:numPr>
          <w:ilvl w:val="0"/>
          <w:numId w:val="21"/>
        </w:numPr>
        <w:jc w:val="left"/>
        <w:rPr>
          <w:sz w:val="24"/>
          <w:szCs w:val="24"/>
        </w:rPr>
      </w:pPr>
      <w:r>
        <w:rPr>
          <w:sz w:val="24"/>
          <w:szCs w:val="24"/>
        </w:rPr>
        <w:t>Stanowiska pracy i stawki wynagrodzenia zasadniczego określa załącznik nr 1 do niniejszego regulaminu.</w:t>
      </w:r>
    </w:p>
    <w:p w:rsidR="00DB4724" w:rsidRDefault="00DB4724" w:rsidP="00DB4724">
      <w:pPr>
        <w:ind w:left="720"/>
        <w:jc w:val="left"/>
        <w:rPr>
          <w:sz w:val="24"/>
          <w:szCs w:val="24"/>
        </w:rPr>
      </w:pPr>
    </w:p>
    <w:p w:rsidR="005E5365" w:rsidRDefault="005E5365" w:rsidP="005E5365">
      <w:pPr>
        <w:numPr>
          <w:ilvl w:val="0"/>
          <w:numId w:val="21"/>
        </w:numPr>
        <w:jc w:val="left"/>
        <w:rPr>
          <w:sz w:val="24"/>
          <w:szCs w:val="24"/>
        </w:rPr>
      </w:pPr>
      <w:r>
        <w:rPr>
          <w:sz w:val="24"/>
          <w:szCs w:val="24"/>
        </w:rPr>
        <w:t>Wymagania kwalifikacyjne pracowników uprawniające do zajmowania określonych stanowisk w bibliotece regulują przepisy p</w:t>
      </w:r>
      <w:r w:rsidR="00946D1E">
        <w:rPr>
          <w:sz w:val="24"/>
          <w:szCs w:val="24"/>
        </w:rPr>
        <w:t>rawa na podstawie załącznika nr 1 d</w:t>
      </w:r>
      <w:r w:rsidR="00C75222">
        <w:rPr>
          <w:sz w:val="24"/>
          <w:szCs w:val="24"/>
        </w:rPr>
        <w:t>o niniejszego regulaminu.</w:t>
      </w:r>
    </w:p>
    <w:p w:rsidR="00DB4724" w:rsidRDefault="00DB4724" w:rsidP="00DB4724">
      <w:pPr>
        <w:pStyle w:val="Akapitzlist"/>
        <w:rPr>
          <w:sz w:val="24"/>
          <w:szCs w:val="24"/>
        </w:rPr>
      </w:pPr>
    </w:p>
    <w:p w:rsidR="00DB4724" w:rsidRDefault="00DB4724" w:rsidP="00DB4724">
      <w:pPr>
        <w:ind w:left="720"/>
        <w:jc w:val="left"/>
        <w:rPr>
          <w:sz w:val="24"/>
          <w:szCs w:val="24"/>
        </w:rPr>
      </w:pPr>
    </w:p>
    <w:p w:rsidR="00C75222" w:rsidRDefault="0002292B" w:rsidP="00C75222">
      <w:pPr>
        <w:numPr>
          <w:ilvl w:val="0"/>
          <w:numId w:val="21"/>
        </w:numPr>
        <w:jc w:val="left"/>
        <w:rPr>
          <w:sz w:val="24"/>
          <w:szCs w:val="24"/>
        </w:rPr>
      </w:pPr>
      <w:r w:rsidRPr="00C75222">
        <w:rPr>
          <w:sz w:val="24"/>
          <w:szCs w:val="24"/>
        </w:rPr>
        <w:t xml:space="preserve">Decyzję o zastosowaniu odpowiedniej </w:t>
      </w:r>
      <w:r w:rsidR="00FB74C9" w:rsidRPr="00C75222">
        <w:rPr>
          <w:sz w:val="24"/>
          <w:szCs w:val="24"/>
        </w:rPr>
        <w:t xml:space="preserve">dla danego pracownika stawki osobistego zaszeregowania podejmuje Pracodawca. Pracodawca może podwyższyć </w:t>
      </w:r>
      <w:r w:rsidR="00F61C32" w:rsidRPr="00C75222">
        <w:rPr>
          <w:sz w:val="24"/>
          <w:szCs w:val="24"/>
        </w:rPr>
        <w:t>maksymalną kategorię lub stawkę zaszeregowania w szczególnych wypadkach.</w:t>
      </w:r>
    </w:p>
    <w:p w:rsidR="00C75222" w:rsidRDefault="00F61C32" w:rsidP="00C75222">
      <w:pPr>
        <w:numPr>
          <w:ilvl w:val="0"/>
          <w:numId w:val="21"/>
        </w:numPr>
        <w:jc w:val="left"/>
        <w:rPr>
          <w:sz w:val="24"/>
          <w:szCs w:val="24"/>
        </w:rPr>
      </w:pPr>
      <w:r w:rsidRPr="00C75222">
        <w:rPr>
          <w:sz w:val="24"/>
          <w:szCs w:val="24"/>
        </w:rPr>
        <w:t>Jeżeli praca określona w umowie o pracę nie wypełnia całkowicie czasu pracy, mogą mu być powierzone doraźne lub stałe czynności uzupełniające.</w:t>
      </w:r>
    </w:p>
    <w:p w:rsidR="00DB4724" w:rsidRDefault="00DB4724" w:rsidP="00DB4724">
      <w:pPr>
        <w:ind w:left="720"/>
        <w:jc w:val="left"/>
        <w:rPr>
          <w:sz w:val="24"/>
          <w:szCs w:val="24"/>
        </w:rPr>
      </w:pPr>
    </w:p>
    <w:p w:rsidR="00F61C32" w:rsidRPr="00C75222" w:rsidRDefault="00F61C32" w:rsidP="00C75222">
      <w:pPr>
        <w:numPr>
          <w:ilvl w:val="0"/>
          <w:numId w:val="21"/>
        </w:numPr>
        <w:jc w:val="left"/>
        <w:rPr>
          <w:sz w:val="24"/>
          <w:szCs w:val="24"/>
        </w:rPr>
      </w:pPr>
      <w:r w:rsidRPr="00C75222">
        <w:rPr>
          <w:sz w:val="24"/>
          <w:szCs w:val="24"/>
        </w:rPr>
        <w:t>Za wykonanie czynności uzupełniających pracownik nie otrzymuje dodatkowego wynagrodzenia.</w:t>
      </w:r>
      <w:r w:rsidR="009A6A3C" w:rsidRPr="00C75222">
        <w:rPr>
          <w:sz w:val="24"/>
          <w:szCs w:val="24"/>
        </w:rPr>
        <w:tab/>
      </w:r>
      <w:r w:rsidR="009A6A3C" w:rsidRPr="00C75222">
        <w:rPr>
          <w:sz w:val="24"/>
          <w:szCs w:val="24"/>
        </w:rPr>
        <w:tab/>
      </w:r>
      <w:r w:rsidR="009A6A3C" w:rsidRPr="00C75222">
        <w:rPr>
          <w:sz w:val="24"/>
          <w:szCs w:val="24"/>
        </w:rPr>
        <w:tab/>
      </w:r>
    </w:p>
    <w:p w:rsidR="009A6A3C" w:rsidRDefault="009A6A3C" w:rsidP="009A6A3C">
      <w:pPr>
        <w:pStyle w:val="Akapitzlist"/>
        <w:rPr>
          <w:sz w:val="24"/>
          <w:szCs w:val="24"/>
        </w:rPr>
      </w:pPr>
    </w:p>
    <w:p w:rsidR="009A6A3C" w:rsidRPr="00E102F5" w:rsidRDefault="00DB4724" w:rsidP="009A6A3C">
      <w:pPr>
        <w:ind w:left="4248"/>
        <w:rPr>
          <w:sz w:val="24"/>
          <w:szCs w:val="24"/>
        </w:rPr>
      </w:pPr>
      <w:r>
        <w:rPr>
          <w:b/>
          <w:sz w:val="24"/>
          <w:szCs w:val="24"/>
        </w:rPr>
        <w:t>§ 4</w:t>
      </w:r>
      <w:r w:rsidR="009A6A3C" w:rsidRPr="00E102F5">
        <w:rPr>
          <w:b/>
          <w:sz w:val="24"/>
          <w:szCs w:val="24"/>
        </w:rPr>
        <w:t>.</w:t>
      </w:r>
    </w:p>
    <w:p w:rsidR="00F61C32" w:rsidRPr="00E102F5" w:rsidRDefault="00F61C32">
      <w:pPr>
        <w:rPr>
          <w:sz w:val="24"/>
          <w:szCs w:val="24"/>
        </w:rPr>
      </w:pPr>
    </w:p>
    <w:p w:rsidR="00F61C32" w:rsidRDefault="00F82EB4" w:rsidP="001842E9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Wypłaty wynagrodzenia za pracę dokonuje się jeden raz w miesiącu z dołu do 25-go każdego miesiąca. </w:t>
      </w:r>
    </w:p>
    <w:p w:rsidR="00DB4724" w:rsidRDefault="00DB4724" w:rsidP="00DB4724">
      <w:pPr>
        <w:ind w:left="720"/>
        <w:rPr>
          <w:sz w:val="24"/>
          <w:szCs w:val="24"/>
        </w:rPr>
      </w:pPr>
    </w:p>
    <w:p w:rsidR="001842E9" w:rsidRDefault="001842E9" w:rsidP="001842E9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Z wynagrodzenia za pracę będą dokonywane potrącenia według zasad określonych </w:t>
      </w:r>
      <w:r w:rsidR="00DB4724">
        <w:rPr>
          <w:sz w:val="24"/>
          <w:szCs w:val="24"/>
        </w:rPr>
        <w:br/>
      </w:r>
      <w:r>
        <w:rPr>
          <w:sz w:val="24"/>
          <w:szCs w:val="24"/>
        </w:rPr>
        <w:t xml:space="preserve">w art. 87 </w:t>
      </w:r>
      <w:proofErr w:type="spellStart"/>
      <w:r w:rsidR="00DB4724">
        <w:rPr>
          <w:sz w:val="24"/>
          <w:szCs w:val="24"/>
        </w:rPr>
        <w:t>K.p</w:t>
      </w:r>
      <w:proofErr w:type="spellEnd"/>
      <w:r>
        <w:rPr>
          <w:sz w:val="24"/>
          <w:szCs w:val="24"/>
        </w:rPr>
        <w:t xml:space="preserve">. </w:t>
      </w:r>
      <w:r w:rsidR="00DB4724">
        <w:rPr>
          <w:sz w:val="24"/>
          <w:szCs w:val="24"/>
        </w:rPr>
        <w:t>o</w:t>
      </w:r>
      <w:r>
        <w:rPr>
          <w:sz w:val="24"/>
          <w:szCs w:val="24"/>
        </w:rPr>
        <w:t>raz inne</w:t>
      </w:r>
      <w:r w:rsidR="00DB4724">
        <w:rPr>
          <w:sz w:val="24"/>
          <w:szCs w:val="24"/>
        </w:rPr>
        <w:t xml:space="preserve"> należności za zgodą pracownika.</w:t>
      </w:r>
    </w:p>
    <w:p w:rsidR="00DB4724" w:rsidRDefault="00DB4724" w:rsidP="00DB4724">
      <w:pPr>
        <w:pStyle w:val="Akapitzlist"/>
        <w:rPr>
          <w:sz w:val="24"/>
          <w:szCs w:val="24"/>
        </w:rPr>
      </w:pPr>
    </w:p>
    <w:p w:rsidR="00DB4724" w:rsidRDefault="00DB4724" w:rsidP="00DB4724">
      <w:pPr>
        <w:ind w:left="720"/>
        <w:rPr>
          <w:sz w:val="24"/>
          <w:szCs w:val="24"/>
        </w:rPr>
      </w:pPr>
    </w:p>
    <w:p w:rsidR="001842E9" w:rsidRPr="00E102F5" w:rsidRDefault="001842E9" w:rsidP="001842E9">
      <w:pPr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Wynagrodzenie będzie przekazywane na wskazany przez pracownika w formie pisemnej rachunek bankowy. </w:t>
      </w:r>
    </w:p>
    <w:p w:rsidR="00F61C32" w:rsidRPr="00E102F5" w:rsidRDefault="00F61C32">
      <w:pPr>
        <w:rPr>
          <w:sz w:val="24"/>
          <w:szCs w:val="24"/>
        </w:rPr>
      </w:pPr>
    </w:p>
    <w:p w:rsidR="00F61C32" w:rsidRPr="00E102F5" w:rsidRDefault="00F61C32">
      <w:pPr>
        <w:rPr>
          <w:sz w:val="24"/>
          <w:szCs w:val="24"/>
        </w:rPr>
      </w:pPr>
    </w:p>
    <w:p w:rsidR="00F61C32" w:rsidRPr="00E102F5" w:rsidRDefault="00F61C32">
      <w:pPr>
        <w:rPr>
          <w:sz w:val="24"/>
          <w:szCs w:val="24"/>
        </w:rPr>
      </w:pPr>
    </w:p>
    <w:p w:rsidR="00F61C32" w:rsidRPr="00E102F5" w:rsidRDefault="00F61C32">
      <w:pPr>
        <w:rPr>
          <w:sz w:val="24"/>
          <w:szCs w:val="24"/>
        </w:rPr>
      </w:pPr>
    </w:p>
    <w:p w:rsidR="003E6A37" w:rsidRDefault="003E6A37" w:rsidP="00E102F5">
      <w:pPr>
        <w:jc w:val="center"/>
        <w:rPr>
          <w:b/>
          <w:sz w:val="32"/>
          <w:szCs w:val="32"/>
        </w:rPr>
      </w:pPr>
    </w:p>
    <w:p w:rsidR="003E6A37" w:rsidRDefault="003E6A37" w:rsidP="00E102F5">
      <w:pPr>
        <w:jc w:val="center"/>
        <w:rPr>
          <w:b/>
          <w:sz w:val="32"/>
          <w:szCs w:val="32"/>
        </w:rPr>
      </w:pPr>
    </w:p>
    <w:p w:rsidR="00F61C32" w:rsidRPr="00DB4724" w:rsidRDefault="00F61C32" w:rsidP="00E102F5">
      <w:pPr>
        <w:jc w:val="center"/>
        <w:rPr>
          <w:b/>
          <w:sz w:val="32"/>
          <w:szCs w:val="32"/>
        </w:rPr>
      </w:pPr>
      <w:r w:rsidRPr="00DB4724">
        <w:rPr>
          <w:b/>
          <w:sz w:val="32"/>
          <w:szCs w:val="32"/>
        </w:rPr>
        <w:lastRenderedPageBreak/>
        <w:t>Rozdział III</w:t>
      </w:r>
    </w:p>
    <w:p w:rsidR="00F61C32" w:rsidRPr="00E102F5" w:rsidRDefault="00F61C32">
      <w:pPr>
        <w:rPr>
          <w:sz w:val="32"/>
          <w:szCs w:val="32"/>
        </w:rPr>
      </w:pPr>
    </w:p>
    <w:p w:rsidR="00F61C32" w:rsidRPr="00DB4724" w:rsidRDefault="00F61C32" w:rsidP="00E102F5">
      <w:pPr>
        <w:jc w:val="center"/>
        <w:rPr>
          <w:i/>
          <w:sz w:val="28"/>
          <w:szCs w:val="28"/>
          <w:u w:val="single"/>
        </w:rPr>
      </w:pPr>
      <w:r w:rsidRPr="00DB4724">
        <w:rPr>
          <w:i/>
          <w:sz w:val="28"/>
          <w:szCs w:val="28"/>
          <w:u w:val="single"/>
        </w:rPr>
        <w:t>Obowiązkowe świadczenia związane z pracą</w:t>
      </w:r>
    </w:p>
    <w:p w:rsidR="009A6A3C" w:rsidRDefault="009A6A3C" w:rsidP="00E102F5">
      <w:pPr>
        <w:jc w:val="center"/>
        <w:rPr>
          <w:b/>
          <w:sz w:val="24"/>
          <w:szCs w:val="24"/>
        </w:rPr>
      </w:pPr>
    </w:p>
    <w:p w:rsidR="00F61C32" w:rsidRPr="00E102F5" w:rsidRDefault="00DB4724" w:rsidP="00E102F5">
      <w:pPr>
        <w:jc w:val="center"/>
        <w:rPr>
          <w:sz w:val="28"/>
          <w:szCs w:val="28"/>
        </w:rPr>
      </w:pPr>
      <w:r>
        <w:rPr>
          <w:b/>
          <w:sz w:val="24"/>
          <w:szCs w:val="24"/>
        </w:rPr>
        <w:t>§ 1</w:t>
      </w:r>
      <w:r w:rsidR="009A6A3C" w:rsidRPr="00E102F5">
        <w:rPr>
          <w:b/>
          <w:sz w:val="24"/>
          <w:szCs w:val="24"/>
        </w:rPr>
        <w:t>.</w:t>
      </w:r>
    </w:p>
    <w:p w:rsidR="00F61C32" w:rsidRDefault="00F61C32">
      <w:pPr>
        <w:rPr>
          <w:sz w:val="24"/>
          <w:szCs w:val="24"/>
        </w:rPr>
      </w:pPr>
      <w:r w:rsidRPr="00E102F5">
        <w:rPr>
          <w:sz w:val="24"/>
          <w:szCs w:val="24"/>
        </w:rPr>
        <w:t>1. Do obowiązkowy</w:t>
      </w:r>
      <w:r w:rsidR="00DB4724">
        <w:rPr>
          <w:sz w:val="24"/>
          <w:szCs w:val="24"/>
        </w:rPr>
        <w:t>ch świadczeń związanych z pracą należy:</w:t>
      </w:r>
    </w:p>
    <w:p w:rsidR="00DB4724" w:rsidRPr="00E102F5" w:rsidRDefault="00DB4724">
      <w:pPr>
        <w:rPr>
          <w:sz w:val="24"/>
          <w:szCs w:val="24"/>
        </w:rPr>
      </w:pPr>
    </w:p>
    <w:p w:rsidR="00F61C32" w:rsidRPr="00E102F5" w:rsidRDefault="00F61C32" w:rsidP="00F61C32">
      <w:pPr>
        <w:numPr>
          <w:ilvl w:val="0"/>
          <w:numId w:val="4"/>
        </w:numPr>
        <w:rPr>
          <w:sz w:val="24"/>
          <w:szCs w:val="24"/>
        </w:rPr>
      </w:pPr>
      <w:r w:rsidRPr="00E102F5">
        <w:rPr>
          <w:sz w:val="24"/>
          <w:szCs w:val="24"/>
        </w:rPr>
        <w:t>świadczenia za czas niezdolności do pracy wskutek choroby, odosobnienia w związku z choroba zakaźną albo wypadkiem przy pracy,</w:t>
      </w:r>
    </w:p>
    <w:p w:rsidR="00F61C32" w:rsidRPr="00E102F5" w:rsidRDefault="00F61C32" w:rsidP="00F61C32">
      <w:pPr>
        <w:numPr>
          <w:ilvl w:val="0"/>
          <w:numId w:val="4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dieta za podróż służbową </w:t>
      </w:r>
    </w:p>
    <w:p w:rsidR="00F61C32" w:rsidRPr="00E102F5" w:rsidRDefault="00F61C32" w:rsidP="00F61C32">
      <w:pPr>
        <w:numPr>
          <w:ilvl w:val="0"/>
          <w:numId w:val="4"/>
        </w:numPr>
        <w:rPr>
          <w:sz w:val="24"/>
          <w:szCs w:val="24"/>
        </w:rPr>
      </w:pPr>
      <w:r w:rsidRPr="00E102F5">
        <w:rPr>
          <w:sz w:val="24"/>
          <w:szCs w:val="24"/>
        </w:rPr>
        <w:t>odprawa emerytalna lub rentowa</w:t>
      </w:r>
    </w:p>
    <w:p w:rsidR="00F61C32" w:rsidRPr="00E102F5" w:rsidRDefault="00F61C32" w:rsidP="00F61C32">
      <w:pPr>
        <w:rPr>
          <w:sz w:val="24"/>
          <w:szCs w:val="24"/>
        </w:rPr>
      </w:pPr>
    </w:p>
    <w:p w:rsidR="00E102F5" w:rsidRDefault="00E102F5" w:rsidP="00F61C32">
      <w:pPr>
        <w:rPr>
          <w:sz w:val="24"/>
          <w:szCs w:val="24"/>
        </w:rPr>
      </w:pPr>
    </w:p>
    <w:p w:rsidR="00E102F5" w:rsidRDefault="00DB4724" w:rsidP="009A6A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  <w:r w:rsidR="00F61C32" w:rsidRPr="00E102F5">
        <w:rPr>
          <w:b/>
          <w:sz w:val="24"/>
          <w:szCs w:val="24"/>
        </w:rPr>
        <w:t>.</w:t>
      </w:r>
    </w:p>
    <w:p w:rsidR="009A6A3C" w:rsidRPr="00E102F5" w:rsidRDefault="009A6A3C" w:rsidP="009A6A3C">
      <w:pPr>
        <w:jc w:val="center"/>
        <w:rPr>
          <w:b/>
          <w:sz w:val="24"/>
          <w:szCs w:val="24"/>
        </w:rPr>
      </w:pPr>
    </w:p>
    <w:p w:rsidR="00F61C32" w:rsidRPr="00E102F5" w:rsidRDefault="00F61C32" w:rsidP="00E102F5">
      <w:pPr>
        <w:numPr>
          <w:ilvl w:val="1"/>
          <w:numId w:val="17"/>
        </w:numPr>
        <w:rPr>
          <w:sz w:val="24"/>
          <w:szCs w:val="24"/>
        </w:rPr>
      </w:pPr>
      <w:r w:rsidRPr="00E102F5">
        <w:rPr>
          <w:sz w:val="24"/>
          <w:szCs w:val="24"/>
        </w:rPr>
        <w:t>Za czas niezdolności pracownika do pracy wskutek – trwającej łącznie do 33 dni w ciągu roku kalendarzowego – pracownik zachowuje prawo do 80% wynagrodzenia.</w:t>
      </w:r>
    </w:p>
    <w:p w:rsidR="00F61C32" w:rsidRPr="00E102F5" w:rsidRDefault="00F61C32" w:rsidP="00E102F5">
      <w:pPr>
        <w:numPr>
          <w:ilvl w:val="1"/>
          <w:numId w:val="17"/>
        </w:numPr>
        <w:rPr>
          <w:sz w:val="24"/>
          <w:szCs w:val="24"/>
        </w:rPr>
      </w:pPr>
      <w:r w:rsidRPr="00E102F5">
        <w:rPr>
          <w:sz w:val="24"/>
          <w:szCs w:val="24"/>
        </w:rPr>
        <w:t>wypadku przy pracy</w:t>
      </w:r>
      <w:r w:rsidR="00534FCE" w:rsidRPr="00E102F5">
        <w:rPr>
          <w:sz w:val="24"/>
          <w:szCs w:val="24"/>
        </w:rPr>
        <w:t>, wypadku w drodze do pracy lub z pracy albo choroby zawodowej lub choroby przypadającej w czasie ciąży</w:t>
      </w:r>
      <w:r w:rsidR="00F84BF2" w:rsidRPr="00E102F5">
        <w:rPr>
          <w:sz w:val="24"/>
          <w:szCs w:val="24"/>
        </w:rPr>
        <w:t xml:space="preserve"> – w okresie wskazanym w ust. 1 – pracownik zachowuje prawo do 100% wynagrodzenia.</w:t>
      </w:r>
    </w:p>
    <w:p w:rsidR="00F84BF2" w:rsidRPr="00E102F5" w:rsidRDefault="00F84BF2" w:rsidP="00E102F5">
      <w:pPr>
        <w:numPr>
          <w:ilvl w:val="1"/>
          <w:numId w:val="17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Wynagrodzenie o którym mowa w ust. 1, oblicza się według zasad obowiązujących przy ustalaniu podstawy wymiaru zasiłku chorobowego </w:t>
      </w:r>
      <w:r w:rsidR="00E2531C">
        <w:rPr>
          <w:sz w:val="24"/>
          <w:szCs w:val="24"/>
        </w:rPr>
        <w:br/>
      </w:r>
      <w:r w:rsidRPr="00E102F5">
        <w:rPr>
          <w:sz w:val="24"/>
          <w:szCs w:val="24"/>
        </w:rPr>
        <w:t>i wypłaca za każdy dzień niezdolności do pracy, nie wyłączając dni wolnych od pracy.</w:t>
      </w:r>
    </w:p>
    <w:p w:rsidR="00F84BF2" w:rsidRDefault="00F84BF2" w:rsidP="00E102F5">
      <w:pPr>
        <w:numPr>
          <w:ilvl w:val="1"/>
          <w:numId w:val="17"/>
        </w:numPr>
        <w:rPr>
          <w:sz w:val="24"/>
          <w:szCs w:val="24"/>
        </w:rPr>
      </w:pPr>
      <w:r w:rsidRPr="00E102F5">
        <w:rPr>
          <w:sz w:val="24"/>
          <w:szCs w:val="24"/>
        </w:rPr>
        <w:t>Pozostałe uprawnienia pracownika za czas niezdolności do pracy, o której mowa w ust. 1, określają odrębne przepisy.</w:t>
      </w:r>
    </w:p>
    <w:p w:rsidR="009A6A3C" w:rsidRDefault="009A6A3C" w:rsidP="009A6A3C">
      <w:pPr>
        <w:rPr>
          <w:sz w:val="24"/>
          <w:szCs w:val="24"/>
        </w:rPr>
      </w:pPr>
    </w:p>
    <w:p w:rsidR="009A6A3C" w:rsidRPr="00E102F5" w:rsidRDefault="00A62705" w:rsidP="009A6A3C">
      <w:pPr>
        <w:ind w:left="4248"/>
        <w:rPr>
          <w:sz w:val="24"/>
          <w:szCs w:val="24"/>
        </w:rPr>
      </w:pPr>
      <w:r>
        <w:rPr>
          <w:b/>
          <w:sz w:val="24"/>
          <w:szCs w:val="24"/>
        </w:rPr>
        <w:t xml:space="preserve">§  </w:t>
      </w:r>
      <w:r w:rsidR="00DB4724">
        <w:rPr>
          <w:b/>
          <w:sz w:val="24"/>
          <w:szCs w:val="24"/>
        </w:rPr>
        <w:t>3</w:t>
      </w:r>
    </w:p>
    <w:p w:rsidR="00DB4724" w:rsidRDefault="00DB4724" w:rsidP="003E61D1">
      <w:pPr>
        <w:rPr>
          <w:sz w:val="24"/>
          <w:szCs w:val="24"/>
        </w:rPr>
      </w:pPr>
    </w:p>
    <w:p w:rsidR="003E61D1" w:rsidRPr="00C6155D" w:rsidRDefault="003E61D1" w:rsidP="003E61D1">
      <w:pPr>
        <w:rPr>
          <w:b/>
          <w:sz w:val="24"/>
          <w:szCs w:val="24"/>
        </w:rPr>
      </w:pPr>
      <w:r w:rsidRPr="00E102F5">
        <w:rPr>
          <w:sz w:val="24"/>
          <w:szCs w:val="24"/>
        </w:rPr>
        <w:t xml:space="preserve">Pracownikowi za czas podróży przysługuje dieta w wysokości przez odrębne przepisy </w:t>
      </w:r>
      <w:r w:rsidR="00DB4724">
        <w:rPr>
          <w:sz w:val="24"/>
          <w:szCs w:val="24"/>
        </w:rPr>
        <w:br/>
      </w:r>
      <w:r w:rsidRPr="00E102F5">
        <w:rPr>
          <w:sz w:val="24"/>
          <w:szCs w:val="24"/>
        </w:rPr>
        <w:t xml:space="preserve">w Monitorze Polskim  -  Rozporządzenie Ministra Pracy i Polityki Społecznej </w:t>
      </w:r>
    </w:p>
    <w:p w:rsidR="00DB4724" w:rsidRDefault="00DB4724" w:rsidP="001C0169">
      <w:pPr>
        <w:jc w:val="center"/>
        <w:rPr>
          <w:b/>
          <w:sz w:val="24"/>
          <w:szCs w:val="24"/>
        </w:rPr>
      </w:pPr>
    </w:p>
    <w:p w:rsidR="00E102F5" w:rsidRPr="00C6155D" w:rsidRDefault="003E61D1" w:rsidP="001C0169">
      <w:pPr>
        <w:jc w:val="center"/>
        <w:rPr>
          <w:b/>
          <w:sz w:val="24"/>
          <w:szCs w:val="24"/>
        </w:rPr>
      </w:pPr>
      <w:r w:rsidRPr="00C6155D">
        <w:rPr>
          <w:b/>
          <w:sz w:val="24"/>
          <w:szCs w:val="24"/>
        </w:rPr>
        <w:t xml:space="preserve">§ </w:t>
      </w:r>
      <w:r w:rsidR="00DB4724">
        <w:rPr>
          <w:b/>
          <w:sz w:val="24"/>
          <w:szCs w:val="24"/>
        </w:rPr>
        <w:t>4</w:t>
      </w:r>
    </w:p>
    <w:p w:rsidR="00DB4724" w:rsidRDefault="00DB4724" w:rsidP="003E61D1">
      <w:pPr>
        <w:rPr>
          <w:sz w:val="24"/>
          <w:szCs w:val="24"/>
        </w:rPr>
      </w:pPr>
    </w:p>
    <w:p w:rsidR="003E61D1" w:rsidRDefault="00DB4724" w:rsidP="00933B03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E61D1" w:rsidRPr="00E102F5">
        <w:rPr>
          <w:sz w:val="24"/>
          <w:szCs w:val="24"/>
        </w:rPr>
        <w:t xml:space="preserve"> W razie ustania  stosunku pracy  w związku z przejściem na emeryturę lub rentę </w:t>
      </w:r>
      <w:r w:rsidR="00933B03">
        <w:rPr>
          <w:sz w:val="24"/>
          <w:szCs w:val="24"/>
        </w:rPr>
        <w:t xml:space="preserve">    </w:t>
      </w:r>
      <w:r w:rsidR="003E61D1" w:rsidRPr="00E102F5">
        <w:rPr>
          <w:sz w:val="24"/>
          <w:szCs w:val="24"/>
        </w:rPr>
        <w:t>Inwalidzką pracownikowi przysługuje odprawa pieniężna w wysokości:</w:t>
      </w:r>
    </w:p>
    <w:p w:rsidR="00933B03" w:rsidRPr="00E102F5" w:rsidRDefault="00933B03" w:rsidP="003E61D1">
      <w:pPr>
        <w:rPr>
          <w:sz w:val="24"/>
          <w:szCs w:val="24"/>
        </w:rPr>
      </w:pPr>
    </w:p>
    <w:p w:rsidR="003E61D1" w:rsidRPr="00E102F5" w:rsidRDefault="003E6A37" w:rsidP="003E6A37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a.  </w:t>
      </w:r>
      <w:r w:rsidR="003E61D1" w:rsidRPr="00E102F5">
        <w:rPr>
          <w:sz w:val="24"/>
          <w:szCs w:val="24"/>
        </w:rPr>
        <w:t xml:space="preserve">do </w:t>
      </w:r>
      <w:r w:rsidR="00E2531C">
        <w:rPr>
          <w:sz w:val="24"/>
          <w:szCs w:val="24"/>
        </w:rPr>
        <w:t xml:space="preserve"> </w:t>
      </w:r>
      <w:r w:rsidR="003E61D1" w:rsidRPr="00E102F5">
        <w:rPr>
          <w:sz w:val="24"/>
          <w:szCs w:val="24"/>
        </w:rPr>
        <w:t>10 lat pracy – jednomiesięcznego wynagrodzenia</w:t>
      </w:r>
    </w:p>
    <w:p w:rsidR="003E61D1" w:rsidRPr="00E102F5" w:rsidRDefault="003E61D1" w:rsidP="003E6A37">
      <w:pPr>
        <w:numPr>
          <w:ilvl w:val="0"/>
          <w:numId w:val="28"/>
        </w:numPr>
        <w:rPr>
          <w:sz w:val="24"/>
          <w:szCs w:val="24"/>
        </w:rPr>
      </w:pPr>
      <w:r w:rsidRPr="00E102F5">
        <w:rPr>
          <w:sz w:val="24"/>
          <w:szCs w:val="24"/>
        </w:rPr>
        <w:t>po</w:t>
      </w:r>
      <w:r w:rsidR="00E2531C">
        <w:rPr>
          <w:sz w:val="24"/>
          <w:szCs w:val="24"/>
        </w:rPr>
        <w:t xml:space="preserve"> </w:t>
      </w:r>
      <w:r w:rsidRPr="00E102F5">
        <w:rPr>
          <w:sz w:val="24"/>
          <w:szCs w:val="24"/>
        </w:rPr>
        <w:t xml:space="preserve"> 15 latach pracy – dwumiesięcznego wynagrodzenia</w:t>
      </w:r>
    </w:p>
    <w:p w:rsidR="003E61D1" w:rsidRPr="00E102F5" w:rsidRDefault="003E61D1" w:rsidP="003E6A37">
      <w:pPr>
        <w:numPr>
          <w:ilvl w:val="0"/>
          <w:numId w:val="28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po </w:t>
      </w:r>
      <w:r w:rsidR="00E2531C">
        <w:rPr>
          <w:sz w:val="24"/>
          <w:szCs w:val="24"/>
        </w:rPr>
        <w:t xml:space="preserve"> </w:t>
      </w:r>
      <w:r w:rsidRPr="00E102F5">
        <w:rPr>
          <w:sz w:val="24"/>
          <w:szCs w:val="24"/>
        </w:rPr>
        <w:t>20 latach pracy  - trzymiesięcznego wynagrodzenia</w:t>
      </w:r>
    </w:p>
    <w:p w:rsidR="003E61D1" w:rsidRPr="00E102F5" w:rsidRDefault="003E61D1" w:rsidP="003E61D1">
      <w:pPr>
        <w:rPr>
          <w:sz w:val="24"/>
          <w:szCs w:val="24"/>
        </w:rPr>
      </w:pPr>
    </w:p>
    <w:p w:rsidR="003E61D1" w:rsidRDefault="00933B03" w:rsidP="00933B03">
      <w:pPr>
        <w:ind w:left="708"/>
        <w:rPr>
          <w:sz w:val="24"/>
          <w:szCs w:val="24"/>
        </w:rPr>
      </w:pPr>
      <w:r>
        <w:rPr>
          <w:sz w:val="24"/>
          <w:szCs w:val="24"/>
        </w:rPr>
        <w:t>2.</w:t>
      </w:r>
      <w:r w:rsidR="00DB4724">
        <w:rPr>
          <w:sz w:val="24"/>
          <w:szCs w:val="24"/>
        </w:rPr>
        <w:t xml:space="preserve">  </w:t>
      </w:r>
      <w:r w:rsidR="003E61D1" w:rsidRPr="00E102F5">
        <w:rPr>
          <w:sz w:val="24"/>
          <w:szCs w:val="24"/>
        </w:rPr>
        <w:t xml:space="preserve">Podstawą naliczania odprawy stanowi wynagrodzenie pracownika obliczane według </w:t>
      </w:r>
      <w:r>
        <w:rPr>
          <w:sz w:val="24"/>
          <w:szCs w:val="24"/>
        </w:rPr>
        <w:t xml:space="preserve">   </w:t>
      </w:r>
      <w:r w:rsidR="003E61D1" w:rsidRPr="00E102F5">
        <w:rPr>
          <w:sz w:val="24"/>
          <w:szCs w:val="24"/>
        </w:rPr>
        <w:t>zasad obowiązujących przy ustalaniu ekwiwalentu pieniężnego za urlop  wypoczynkowy.</w:t>
      </w:r>
    </w:p>
    <w:p w:rsidR="00DB4724" w:rsidRPr="00E102F5" w:rsidRDefault="00DB4724" w:rsidP="00DB4724">
      <w:pPr>
        <w:ind w:left="720"/>
        <w:rPr>
          <w:sz w:val="24"/>
          <w:szCs w:val="24"/>
        </w:rPr>
      </w:pPr>
    </w:p>
    <w:p w:rsidR="0060244C" w:rsidRDefault="0060244C" w:rsidP="00DB4724">
      <w:pPr>
        <w:numPr>
          <w:ilvl w:val="0"/>
          <w:numId w:val="11"/>
        </w:numPr>
        <w:rPr>
          <w:sz w:val="24"/>
          <w:szCs w:val="24"/>
        </w:rPr>
      </w:pPr>
      <w:r w:rsidRPr="00E102F5">
        <w:rPr>
          <w:sz w:val="24"/>
          <w:szCs w:val="24"/>
        </w:rPr>
        <w:lastRenderedPageBreak/>
        <w:t xml:space="preserve">Do okresu zatrudnienia warunkującego wysokość odprawy zalicza się okresy pracy wszystkich poprzednich pracodawców. </w:t>
      </w:r>
    </w:p>
    <w:p w:rsidR="00DB4724" w:rsidRDefault="00DB4724" w:rsidP="00DB4724">
      <w:pPr>
        <w:pStyle w:val="Akapitzlist"/>
        <w:rPr>
          <w:sz w:val="24"/>
          <w:szCs w:val="24"/>
        </w:rPr>
      </w:pPr>
    </w:p>
    <w:p w:rsidR="00DB4724" w:rsidRPr="00E102F5" w:rsidRDefault="00DB4724" w:rsidP="00DB4724">
      <w:pPr>
        <w:ind w:left="720"/>
        <w:rPr>
          <w:sz w:val="24"/>
          <w:szCs w:val="24"/>
        </w:rPr>
      </w:pPr>
    </w:p>
    <w:p w:rsidR="0060244C" w:rsidRPr="00E102F5" w:rsidRDefault="0060244C" w:rsidP="00DB4724">
      <w:pPr>
        <w:numPr>
          <w:ilvl w:val="0"/>
          <w:numId w:val="11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    Pracownik, który otrzymał odprawę pieniężną nie może ponownie nabyć jej praw.</w:t>
      </w:r>
    </w:p>
    <w:p w:rsidR="0060244C" w:rsidRPr="00E102F5" w:rsidRDefault="0060244C" w:rsidP="0060244C">
      <w:pPr>
        <w:rPr>
          <w:sz w:val="24"/>
          <w:szCs w:val="24"/>
        </w:rPr>
      </w:pPr>
    </w:p>
    <w:p w:rsidR="00D27564" w:rsidRPr="00E102F5" w:rsidRDefault="00D27564" w:rsidP="00D27564">
      <w:pPr>
        <w:ind w:left="708"/>
        <w:rPr>
          <w:sz w:val="24"/>
          <w:szCs w:val="24"/>
        </w:rPr>
      </w:pPr>
    </w:p>
    <w:p w:rsidR="00D27564" w:rsidRPr="00E102F5" w:rsidRDefault="00D27564" w:rsidP="00D27564">
      <w:pPr>
        <w:ind w:left="708"/>
        <w:rPr>
          <w:sz w:val="24"/>
          <w:szCs w:val="24"/>
        </w:rPr>
      </w:pPr>
    </w:p>
    <w:p w:rsidR="00D27564" w:rsidRPr="00933B03" w:rsidRDefault="00D27564" w:rsidP="009A6A3C">
      <w:pPr>
        <w:ind w:left="708"/>
        <w:rPr>
          <w:b/>
          <w:sz w:val="24"/>
          <w:szCs w:val="24"/>
        </w:rPr>
      </w:pP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</w:r>
      <w:r w:rsidRPr="00933B03">
        <w:rPr>
          <w:b/>
          <w:sz w:val="36"/>
          <w:szCs w:val="36"/>
        </w:rPr>
        <w:t>Rozdział IV</w:t>
      </w:r>
      <w:r w:rsidR="00E102F5" w:rsidRPr="00933B03">
        <w:rPr>
          <w:b/>
          <w:sz w:val="36"/>
          <w:szCs w:val="36"/>
        </w:rPr>
        <w:t xml:space="preserve"> </w:t>
      </w:r>
    </w:p>
    <w:p w:rsidR="00D27564" w:rsidRPr="00933B03" w:rsidRDefault="00D27564" w:rsidP="00933B03">
      <w:pPr>
        <w:ind w:left="708"/>
        <w:jc w:val="center"/>
        <w:rPr>
          <w:i/>
          <w:sz w:val="36"/>
          <w:szCs w:val="36"/>
          <w:u w:val="single"/>
        </w:rPr>
      </w:pPr>
    </w:p>
    <w:p w:rsidR="00E102F5" w:rsidRPr="00933B03" w:rsidRDefault="00D27564" w:rsidP="00933B03">
      <w:pPr>
        <w:ind w:left="708"/>
        <w:jc w:val="center"/>
        <w:rPr>
          <w:i/>
          <w:sz w:val="28"/>
          <w:szCs w:val="28"/>
          <w:u w:val="single"/>
        </w:rPr>
      </w:pPr>
      <w:r w:rsidRPr="00933B03">
        <w:rPr>
          <w:i/>
          <w:sz w:val="28"/>
          <w:szCs w:val="28"/>
          <w:u w:val="single"/>
        </w:rPr>
        <w:t>Nieobowiązkowe świadczenia związane z pracą oraz nieobowiązkowe składniki</w:t>
      </w:r>
      <w:r w:rsidR="00E102F5" w:rsidRPr="00933B03">
        <w:rPr>
          <w:i/>
          <w:sz w:val="28"/>
          <w:szCs w:val="28"/>
          <w:u w:val="single"/>
        </w:rPr>
        <w:t xml:space="preserve"> wynagradzania</w:t>
      </w:r>
    </w:p>
    <w:p w:rsidR="00D27564" w:rsidRPr="00933B03" w:rsidRDefault="00D27564" w:rsidP="00933B03">
      <w:pPr>
        <w:ind w:left="708"/>
        <w:jc w:val="center"/>
        <w:rPr>
          <w:i/>
          <w:sz w:val="28"/>
          <w:szCs w:val="28"/>
          <w:u w:val="single"/>
        </w:rPr>
      </w:pPr>
    </w:p>
    <w:p w:rsidR="00D27564" w:rsidRPr="00E102F5" w:rsidRDefault="00D27564" w:rsidP="00D27564">
      <w:pPr>
        <w:ind w:left="708"/>
        <w:rPr>
          <w:sz w:val="24"/>
          <w:szCs w:val="24"/>
        </w:rPr>
      </w:pPr>
      <w:r w:rsidRPr="00E102F5">
        <w:rPr>
          <w:sz w:val="28"/>
          <w:szCs w:val="28"/>
        </w:rPr>
        <w:tab/>
      </w:r>
      <w:r w:rsidRPr="00E102F5">
        <w:rPr>
          <w:sz w:val="28"/>
          <w:szCs w:val="28"/>
        </w:rPr>
        <w:tab/>
      </w:r>
      <w:r w:rsidRPr="00E102F5">
        <w:rPr>
          <w:sz w:val="28"/>
          <w:szCs w:val="28"/>
        </w:rPr>
        <w:tab/>
      </w:r>
      <w:r w:rsidRPr="00E102F5">
        <w:rPr>
          <w:sz w:val="28"/>
          <w:szCs w:val="28"/>
        </w:rPr>
        <w:tab/>
      </w:r>
    </w:p>
    <w:p w:rsidR="000471DB" w:rsidRPr="009A6A3C" w:rsidRDefault="00933B03" w:rsidP="001C01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C0169" w:rsidRDefault="001C0169" w:rsidP="001C0169">
      <w:pPr>
        <w:jc w:val="center"/>
        <w:rPr>
          <w:sz w:val="24"/>
          <w:szCs w:val="24"/>
        </w:rPr>
      </w:pPr>
    </w:p>
    <w:p w:rsidR="0060244C" w:rsidRPr="00E102F5" w:rsidRDefault="00D27564" w:rsidP="000471DB">
      <w:pPr>
        <w:numPr>
          <w:ilvl w:val="0"/>
          <w:numId w:val="16"/>
        </w:numPr>
        <w:rPr>
          <w:sz w:val="24"/>
          <w:szCs w:val="24"/>
        </w:rPr>
      </w:pPr>
      <w:r w:rsidRPr="00E102F5">
        <w:rPr>
          <w:sz w:val="24"/>
          <w:szCs w:val="24"/>
        </w:rPr>
        <w:t>Pracownikom może być przyznana premia uznaniowa za:</w:t>
      </w:r>
    </w:p>
    <w:p w:rsidR="00D27564" w:rsidRPr="00E102F5" w:rsidRDefault="00D27564" w:rsidP="00D27564">
      <w:pPr>
        <w:numPr>
          <w:ilvl w:val="0"/>
          <w:numId w:val="5"/>
        </w:numPr>
        <w:rPr>
          <w:sz w:val="24"/>
          <w:szCs w:val="24"/>
        </w:rPr>
      </w:pPr>
      <w:r w:rsidRPr="00E102F5">
        <w:rPr>
          <w:sz w:val="24"/>
          <w:szCs w:val="24"/>
        </w:rPr>
        <w:t>długotrwałe zastępstwo drugiego pracow</w:t>
      </w:r>
      <w:r w:rsidR="00971BEE">
        <w:rPr>
          <w:sz w:val="24"/>
          <w:szCs w:val="24"/>
        </w:rPr>
        <w:t xml:space="preserve">nika – za okres </w:t>
      </w:r>
      <w:r w:rsidR="001B1363">
        <w:rPr>
          <w:sz w:val="24"/>
          <w:szCs w:val="24"/>
        </w:rPr>
        <w:t xml:space="preserve">minimum </w:t>
      </w:r>
      <w:r w:rsidR="00971BEE">
        <w:rPr>
          <w:sz w:val="24"/>
          <w:szCs w:val="24"/>
        </w:rPr>
        <w:t>25 dni</w:t>
      </w:r>
    </w:p>
    <w:p w:rsidR="00EB0676" w:rsidRDefault="00D27564" w:rsidP="00EB0676">
      <w:pPr>
        <w:numPr>
          <w:ilvl w:val="0"/>
          <w:numId w:val="5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długotrwałe wykonywanie innych obowiązków, poza określonymi </w:t>
      </w:r>
      <w:r w:rsidR="00933B03">
        <w:rPr>
          <w:sz w:val="24"/>
          <w:szCs w:val="24"/>
        </w:rPr>
        <w:br/>
      </w:r>
      <w:r w:rsidRPr="00E102F5">
        <w:rPr>
          <w:sz w:val="24"/>
          <w:szCs w:val="24"/>
        </w:rPr>
        <w:t>w zakresie  czynności.</w:t>
      </w:r>
    </w:p>
    <w:p w:rsidR="00EB0676" w:rsidRDefault="00EB0676" w:rsidP="00EB0676">
      <w:pPr>
        <w:ind w:left="1695"/>
        <w:rPr>
          <w:sz w:val="24"/>
          <w:szCs w:val="24"/>
        </w:rPr>
      </w:pPr>
    </w:p>
    <w:p w:rsidR="00EB0676" w:rsidRPr="00EB0676" w:rsidRDefault="00EB0676" w:rsidP="00EB0676">
      <w:pPr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Pracowniko</w:t>
      </w:r>
      <w:r w:rsidR="00ED3E1D">
        <w:rPr>
          <w:sz w:val="24"/>
          <w:szCs w:val="24"/>
        </w:rPr>
        <w:t xml:space="preserve">m z okazji Dnia Bibliotekarza </w:t>
      </w:r>
      <w:r>
        <w:rPr>
          <w:sz w:val="24"/>
          <w:szCs w:val="24"/>
        </w:rPr>
        <w:t xml:space="preserve"> może zostać przyznana nagroda za </w:t>
      </w:r>
      <w:r w:rsidR="003E6A37">
        <w:rPr>
          <w:sz w:val="24"/>
          <w:szCs w:val="24"/>
        </w:rPr>
        <w:t>wzorowe wypełnianie swoich obowiązków pracowniczych, przejawianie inicjatywy w pracy i podnoszenie jej wydajności oraz jakości, przyczynianie się w sposób szczególny do wykonywania zadań zakładu pracy.</w:t>
      </w:r>
      <w:bookmarkStart w:id="0" w:name="_GoBack"/>
      <w:bookmarkEnd w:id="0"/>
    </w:p>
    <w:p w:rsidR="00D27564" w:rsidRPr="00E102F5" w:rsidRDefault="00D27564" w:rsidP="00D27564">
      <w:pPr>
        <w:rPr>
          <w:sz w:val="24"/>
          <w:szCs w:val="24"/>
        </w:rPr>
      </w:pPr>
    </w:p>
    <w:p w:rsidR="00D27564" w:rsidRDefault="00D27564" w:rsidP="000471DB">
      <w:pPr>
        <w:numPr>
          <w:ilvl w:val="0"/>
          <w:numId w:val="16"/>
        </w:numPr>
        <w:rPr>
          <w:sz w:val="24"/>
          <w:szCs w:val="24"/>
        </w:rPr>
      </w:pPr>
      <w:r w:rsidRPr="00E102F5">
        <w:rPr>
          <w:sz w:val="24"/>
          <w:szCs w:val="24"/>
        </w:rPr>
        <w:t>Premia, o której mowa w ust. 1 może być przydzielona, jeżeli pracownik z tego tytułu nie otrzymuje dodatkowego wynagrodzenia za prace w godzinach nadliczbowych.</w:t>
      </w:r>
    </w:p>
    <w:p w:rsidR="00933B03" w:rsidRPr="00E102F5" w:rsidRDefault="00933B03" w:rsidP="00933B03">
      <w:pPr>
        <w:ind w:left="1068"/>
        <w:rPr>
          <w:sz w:val="24"/>
          <w:szCs w:val="24"/>
        </w:rPr>
      </w:pPr>
    </w:p>
    <w:p w:rsidR="0060244C" w:rsidRDefault="006958F3" w:rsidP="000471DB">
      <w:pPr>
        <w:numPr>
          <w:ilvl w:val="0"/>
          <w:numId w:val="16"/>
        </w:numPr>
        <w:rPr>
          <w:sz w:val="24"/>
          <w:szCs w:val="24"/>
        </w:rPr>
      </w:pPr>
      <w:r w:rsidRPr="00E102F5">
        <w:rPr>
          <w:sz w:val="24"/>
          <w:szCs w:val="24"/>
        </w:rPr>
        <w:t>Premie</w:t>
      </w:r>
      <w:r w:rsidR="00B60B51">
        <w:rPr>
          <w:sz w:val="24"/>
          <w:szCs w:val="24"/>
        </w:rPr>
        <w:t xml:space="preserve"> uznaniowe o których mowa w </w:t>
      </w:r>
      <w:r w:rsidR="00B60B51" w:rsidRPr="00B60B51">
        <w:rPr>
          <w:sz w:val="24"/>
          <w:szCs w:val="24"/>
        </w:rPr>
        <w:t>§</w:t>
      </w:r>
      <w:r w:rsidRPr="00E102F5">
        <w:rPr>
          <w:sz w:val="24"/>
          <w:szCs w:val="24"/>
        </w:rPr>
        <w:t xml:space="preserve"> 1 przyznaje Dyrektor GBP w Grzmiącej.</w:t>
      </w:r>
    </w:p>
    <w:p w:rsidR="00933B03" w:rsidRDefault="00933B03" w:rsidP="00933B03">
      <w:pPr>
        <w:pStyle w:val="Akapitzlist"/>
        <w:rPr>
          <w:sz w:val="24"/>
          <w:szCs w:val="24"/>
        </w:rPr>
      </w:pPr>
    </w:p>
    <w:p w:rsidR="00933B03" w:rsidRPr="00E102F5" w:rsidRDefault="00933B03" w:rsidP="00933B03">
      <w:pPr>
        <w:ind w:left="1068"/>
        <w:rPr>
          <w:sz w:val="24"/>
          <w:szCs w:val="24"/>
        </w:rPr>
      </w:pPr>
    </w:p>
    <w:p w:rsidR="006958F3" w:rsidRPr="00E102F5" w:rsidRDefault="006958F3" w:rsidP="000471DB">
      <w:pPr>
        <w:numPr>
          <w:ilvl w:val="0"/>
          <w:numId w:val="16"/>
        </w:numPr>
        <w:rPr>
          <w:sz w:val="24"/>
          <w:szCs w:val="24"/>
        </w:rPr>
      </w:pPr>
      <w:r w:rsidRPr="00E102F5">
        <w:rPr>
          <w:sz w:val="24"/>
          <w:szCs w:val="24"/>
        </w:rPr>
        <w:t>Pracownik, który został ukarany karą:</w:t>
      </w:r>
    </w:p>
    <w:p w:rsidR="006958F3" w:rsidRPr="00E102F5" w:rsidRDefault="006958F3" w:rsidP="0060244C">
      <w:pPr>
        <w:rPr>
          <w:sz w:val="24"/>
          <w:szCs w:val="24"/>
        </w:rPr>
      </w:pP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  <w:t>a)  upomnienia, nie może otrzymać premii przez okres 6 miesięcy</w:t>
      </w:r>
    </w:p>
    <w:p w:rsidR="006958F3" w:rsidRPr="00E102F5" w:rsidRDefault="006958F3" w:rsidP="0060244C">
      <w:pPr>
        <w:rPr>
          <w:sz w:val="24"/>
          <w:szCs w:val="24"/>
        </w:rPr>
      </w:pPr>
      <w:r w:rsidRPr="00E102F5">
        <w:rPr>
          <w:sz w:val="24"/>
          <w:szCs w:val="24"/>
        </w:rPr>
        <w:tab/>
      </w:r>
      <w:r w:rsidRPr="00E102F5">
        <w:rPr>
          <w:sz w:val="24"/>
          <w:szCs w:val="24"/>
        </w:rPr>
        <w:tab/>
        <w:t>b)   nagany, nie może otrzymać premii przez okres 12 miesięcy.</w:t>
      </w:r>
    </w:p>
    <w:p w:rsidR="006958F3" w:rsidRPr="00E102F5" w:rsidRDefault="006958F3" w:rsidP="0060244C">
      <w:pPr>
        <w:rPr>
          <w:sz w:val="24"/>
          <w:szCs w:val="24"/>
        </w:rPr>
      </w:pPr>
    </w:p>
    <w:p w:rsidR="004E3C50" w:rsidRPr="009A6A3C" w:rsidRDefault="00933B03" w:rsidP="001C01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C0169" w:rsidRPr="00E102F5" w:rsidRDefault="001C0169" w:rsidP="001C0169">
      <w:pPr>
        <w:jc w:val="center"/>
        <w:rPr>
          <w:sz w:val="24"/>
          <w:szCs w:val="24"/>
        </w:rPr>
      </w:pPr>
    </w:p>
    <w:p w:rsidR="006958F3" w:rsidRDefault="006958F3" w:rsidP="004E3C50">
      <w:pPr>
        <w:numPr>
          <w:ilvl w:val="0"/>
          <w:numId w:val="7"/>
        </w:numPr>
        <w:rPr>
          <w:sz w:val="24"/>
          <w:szCs w:val="24"/>
        </w:rPr>
      </w:pPr>
      <w:r w:rsidRPr="00E102F5">
        <w:rPr>
          <w:sz w:val="24"/>
          <w:szCs w:val="24"/>
        </w:rPr>
        <w:t>Pracownikowi przysługuje prawo do dodatku stażowego.</w:t>
      </w:r>
    </w:p>
    <w:p w:rsidR="00B60B51" w:rsidRPr="00E102F5" w:rsidRDefault="00B60B51" w:rsidP="00B60B51">
      <w:pPr>
        <w:ind w:left="720"/>
        <w:rPr>
          <w:sz w:val="24"/>
          <w:szCs w:val="24"/>
        </w:rPr>
      </w:pPr>
    </w:p>
    <w:p w:rsidR="006958F3" w:rsidRDefault="006958F3" w:rsidP="004E3C50">
      <w:pPr>
        <w:numPr>
          <w:ilvl w:val="0"/>
          <w:numId w:val="7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Wysokość dodatku stażowego wynosi za każdy rok ( 365 dni) stażu nabytego </w:t>
      </w:r>
      <w:r w:rsidR="00B60B51">
        <w:rPr>
          <w:sz w:val="24"/>
          <w:szCs w:val="24"/>
        </w:rPr>
        <w:br/>
      </w:r>
      <w:r w:rsidRPr="00E102F5">
        <w:rPr>
          <w:sz w:val="24"/>
          <w:szCs w:val="24"/>
        </w:rPr>
        <w:t>u Pracodawcy oraz innych pracodawców na podstawie umowy o pracę – 1 % nie więcej niż 20 %.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Pr="00E102F5" w:rsidRDefault="00B60B51" w:rsidP="00B60B51">
      <w:pPr>
        <w:ind w:left="720"/>
        <w:rPr>
          <w:sz w:val="24"/>
          <w:szCs w:val="24"/>
        </w:rPr>
      </w:pPr>
    </w:p>
    <w:p w:rsidR="006958F3" w:rsidRDefault="006958F3" w:rsidP="004E3C50">
      <w:pPr>
        <w:numPr>
          <w:ilvl w:val="0"/>
          <w:numId w:val="7"/>
        </w:numPr>
        <w:rPr>
          <w:sz w:val="24"/>
          <w:szCs w:val="24"/>
        </w:rPr>
      </w:pPr>
      <w:r w:rsidRPr="00E102F5">
        <w:rPr>
          <w:sz w:val="24"/>
          <w:szCs w:val="24"/>
        </w:rPr>
        <w:lastRenderedPageBreak/>
        <w:t xml:space="preserve">Do okresu pracy, od którego zależy nabycie prawa do dodatku stażowego i wysokość tego dodatku zalicza się okresy składkowe ustalone według przepisów emerytalno- rentowych, zwane dalej stażem. </w:t>
      </w:r>
    </w:p>
    <w:p w:rsidR="00B60B51" w:rsidRPr="00E102F5" w:rsidRDefault="00B60B51" w:rsidP="00B60B51">
      <w:pPr>
        <w:ind w:left="720"/>
        <w:rPr>
          <w:sz w:val="24"/>
          <w:szCs w:val="24"/>
        </w:rPr>
      </w:pPr>
    </w:p>
    <w:p w:rsidR="004E3C50" w:rsidRDefault="006958F3" w:rsidP="004E3C50">
      <w:pPr>
        <w:numPr>
          <w:ilvl w:val="0"/>
          <w:numId w:val="7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Prawo do dodatku stażowego przysługuje od początku miesiąca, następującego po miesiącu, w którym pracownik osiągnął 5 lat stażu. Taką samą zasadę stosuje się przy rocznym </w:t>
      </w:r>
      <w:r w:rsidR="004E3C50" w:rsidRPr="00E102F5">
        <w:rPr>
          <w:sz w:val="24"/>
          <w:szCs w:val="24"/>
        </w:rPr>
        <w:t>zwiększeniu wysokości dodatku stażowego.</w:t>
      </w:r>
      <w:r w:rsidRPr="00E102F5">
        <w:rPr>
          <w:sz w:val="24"/>
          <w:szCs w:val="24"/>
        </w:rPr>
        <w:t xml:space="preserve"> 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Pr="00E102F5" w:rsidRDefault="00B60B51" w:rsidP="00B60B51">
      <w:pPr>
        <w:ind w:left="720"/>
        <w:rPr>
          <w:sz w:val="24"/>
          <w:szCs w:val="24"/>
        </w:rPr>
      </w:pPr>
    </w:p>
    <w:p w:rsidR="004E3C50" w:rsidRPr="00E102F5" w:rsidRDefault="004E3C50" w:rsidP="004E3C50">
      <w:pPr>
        <w:numPr>
          <w:ilvl w:val="0"/>
          <w:numId w:val="7"/>
        </w:numPr>
        <w:rPr>
          <w:sz w:val="24"/>
          <w:szCs w:val="24"/>
        </w:rPr>
      </w:pPr>
      <w:r w:rsidRPr="00E102F5">
        <w:rPr>
          <w:sz w:val="24"/>
          <w:szCs w:val="24"/>
        </w:rPr>
        <w:t>Podstawą obliczania dodatku stażowego jest pomniejszona o okresy nie świadczenia pracy. Do wynagradzania za czas pracy zalicza się także wynagrodzenie za czas nieobecności, jeżeli przepisy szczególnie określają, że za czas nieobecności pracownik zachowuje prawo do wynagrodzenia.</w:t>
      </w:r>
    </w:p>
    <w:p w:rsidR="004E3C50" w:rsidRPr="00E102F5" w:rsidRDefault="004E3C50" w:rsidP="004E3C50">
      <w:pPr>
        <w:rPr>
          <w:sz w:val="24"/>
          <w:szCs w:val="24"/>
        </w:rPr>
      </w:pPr>
    </w:p>
    <w:p w:rsidR="004E3C50" w:rsidRPr="00E102F5" w:rsidRDefault="004E3C50" w:rsidP="004E3C50">
      <w:pPr>
        <w:rPr>
          <w:sz w:val="24"/>
          <w:szCs w:val="24"/>
        </w:rPr>
      </w:pPr>
    </w:p>
    <w:p w:rsidR="00EB0676" w:rsidRDefault="00EB0676" w:rsidP="001C0169">
      <w:pPr>
        <w:jc w:val="center"/>
        <w:rPr>
          <w:b/>
          <w:sz w:val="28"/>
          <w:szCs w:val="28"/>
        </w:rPr>
      </w:pPr>
    </w:p>
    <w:p w:rsidR="004E3C50" w:rsidRDefault="00E2531C" w:rsidP="001C0169">
      <w:pPr>
        <w:jc w:val="center"/>
        <w:rPr>
          <w:b/>
          <w:sz w:val="28"/>
          <w:szCs w:val="28"/>
        </w:rPr>
      </w:pPr>
      <w:r w:rsidRPr="00E2531C">
        <w:rPr>
          <w:b/>
          <w:sz w:val="28"/>
          <w:szCs w:val="28"/>
        </w:rPr>
        <w:t xml:space="preserve">ROZDZIAŁ V </w:t>
      </w:r>
    </w:p>
    <w:p w:rsidR="00E2531C" w:rsidRDefault="00E2531C" w:rsidP="001C0169">
      <w:pPr>
        <w:jc w:val="center"/>
        <w:rPr>
          <w:b/>
          <w:sz w:val="28"/>
          <w:szCs w:val="28"/>
        </w:rPr>
      </w:pPr>
    </w:p>
    <w:p w:rsidR="00E2531C" w:rsidRPr="00E2531C" w:rsidRDefault="00E2531C" w:rsidP="001C0169">
      <w:pPr>
        <w:jc w:val="center"/>
        <w:rPr>
          <w:i/>
          <w:sz w:val="28"/>
          <w:szCs w:val="28"/>
          <w:u w:val="single"/>
        </w:rPr>
      </w:pPr>
      <w:r w:rsidRPr="00E2531C">
        <w:rPr>
          <w:i/>
          <w:sz w:val="28"/>
          <w:szCs w:val="28"/>
          <w:u w:val="single"/>
        </w:rPr>
        <w:t xml:space="preserve">Nagrody jubileuszowe </w:t>
      </w:r>
    </w:p>
    <w:p w:rsidR="001C0169" w:rsidRPr="00E102F5" w:rsidRDefault="001C0169" w:rsidP="001C0169">
      <w:pPr>
        <w:jc w:val="center"/>
        <w:rPr>
          <w:sz w:val="24"/>
          <w:szCs w:val="24"/>
        </w:rPr>
      </w:pPr>
    </w:p>
    <w:p w:rsidR="004E3C50" w:rsidRPr="00E102F5" w:rsidRDefault="00B60B51" w:rsidP="004E3C50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Za wieloletnią</w:t>
      </w:r>
      <w:r w:rsidR="004E3C50" w:rsidRPr="00E102F5">
        <w:rPr>
          <w:sz w:val="24"/>
          <w:szCs w:val="24"/>
        </w:rPr>
        <w:t xml:space="preserve"> i nienaganną pracę pracownikowi przysługuje nagroda jubileuszowa</w:t>
      </w:r>
      <w:r>
        <w:rPr>
          <w:sz w:val="24"/>
          <w:szCs w:val="24"/>
        </w:rPr>
        <w:br/>
      </w:r>
      <w:r w:rsidR="004E3C50" w:rsidRPr="00E102F5">
        <w:rPr>
          <w:sz w:val="24"/>
          <w:szCs w:val="24"/>
        </w:rPr>
        <w:t xml:space="preserve"> w następującym wymiarze:</w:t>
      </w:r>
    </w:p>
    <w:p w:rsidR="004E3C50" w:rsidRPr="00E102F5" w:rsidRDefault="004E3C50" w:rsidP="004E3C50">
      <w:pPr>
        <w:numPr>
          <w:ilvl w:val="1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po 20 latach pracy  - </w:t>
      </w:r>
      <w:r w:rsidR="00B60B51">
        <w:rPr>
          <w:sz w:val="24"/>
          <w:szCs w:val="24"/>
        </w:rPr>
        <w:t xml:space="preserve">    </w:t>
      </w:r>
      <w:r w:rsidRPr="00E102F5">
        <w:rPr>
          <w:sz w:val="24"/>
          <w:szCs w:val="24"/>
        </w:rPr>
        <w:t>75 % podstawy</w:t>
      </w:r>
    </w:p>
    <w:p w:rsidR="004E3C50" w:rsidRPr="00E102F5" w:rsidRDefault="004E3C50" w:rsidP="004E3C50">
      <w:pPr>
        <w:numPr>
          <w:ilvl w:val="1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>po 25 latach pracy   -  100 % podstawy</w:t>
      </w:r>
    </w:p>
    <w:p w:rsidR="004E3C50" w:rsidRPr="00E102F5" w:rsidRDefault="004E3C50" w:rsidP="004E3C50">
      <w:pPr>
        <w:numPr>
          <w:ilvl w:val="1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po 30 latach pracy   - </w:t>
      </w:r>
      <w:r w:rsidR="00B60B51">
        <w:rPr>
          <w:sz w:val="24"/>
          <w:szCs w:val="24"/>
        </w:rPr>
        <w:t xml:space="preserve"> </w:t>
      </w:r>
      <w:r w:rsidRPr="00E102F5">
        <w:rPr>
          <w:sz w:val="24"/>
          <w:szCs w:val="24"/>
        </w:rPr>
        <w:t>150 % podstawy</w:t>
      </w:r>
    </w:p>
    <w:p w:rsidR="004E3C50" w:rsidRPr="00E102F5" w:rsidRDefault="004E3C50" w:rsidP="004E3C50">
      <w:pPr>
        <w:numPr>
          <w:ilvl w:val="1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po 35 latach pracy  -  </w:t>
      </w:r>
      <w:r w:rsidR="00B60B51">
        <w:rPr>
          <w:sz w:val="24"/>
          <w:szCs w:val="24"/>
        </w:rPr>
        <w:t xml:space="preserve"> </w:t>
      </w:r>
      <w:r w:rsidRPr="00E102F5">
        <w:rPr>
          <w:sz w:val="24"/>
          <w:szCs w:val="24"/>
        </w:rPr>
        <w:t>200 % podstawy</w:t>
      </w:r>
    </w:p>
    <w:p w:rsidR="00723107" w:rsidRDefault="004E3C50" w:rsidP="004E3C50">
      <w:pPr>
        <w:numPr>
          <w:ilvl w:val="1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po 40 latach pracy  -  </w:t>
      </w:r>
      <w:r w:rsidR="00B60B51">
        <w:rPr>
          <w:sz w:val="24"/>
          <w:szCs w:val="24"/>
        </w:rPr>
        <w:t xml:space="preserve"> </w:t>
      </w:r>
      <w:r w:rsidRPr="00E102F5">
        <w:rPr>
          <w:sz w:val="24"/>
          <w:szCs w:val="24"/>
        </w:rPr>
        <w:t>300 % podstawy</w:t>
      </w:r>
    </w:p>
    <w:p w:rsidR="00A62705" w:rsidRDefault="00A62705" w:rsidP="00F82EB4">
      <w:pPr>
        <w:ind w:left="1470"/>
        <w:rPr>
          <w:sz w:val="24"/>
          <w:szCs w:val="24"/>
        </w:rPr>
      </w:pPr>
    </w:p>
    <w:p w:rsidR="00B60B51" w:rsidRPr="00E102F5" w:rsidRDefault="00B60B51" w:rsidP="00B60B51">
      <w:pPr>
        <w:ind w:left="1470"/>
        <w:rPr>
          <w:sz w:val="24"/>
          <w:szCs w:val="24"/>
        </w:rPr>
      </w:pPr>
    </w:p>
    <w:p w:rsidR="00723107" w:rsidRDefault="00723107" w:rsidP="00723107">
      <w:pPr>
        <w:numPr>
          <w:ilvl w:val="0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Podstawą ustalenia nagrody jubileuszowej jest wynagrodzenie brutto wynikające </w:t>
      </w:r>
      <w:r w:rsidR="00B60B51">
        <w:rPr>
          <w:sz w:val="24"/>
          <w:szCs w:val="24"/>
        </w:rPr>
        <w:br/>
      </w:r>
      <w:r w:rsidRPr="00E102F5">
        <w:rPr>
          <w:sz w:val="24"/>
          <w:szCs w:val="24"/>
        </w:rPr>
        <w:t>z umowy o pracę, t. j. :  wynagrodzenie zasadnicze, dodatek służbowy, obowiązujące premie, dodatek funkcyjny i inne przysługujące dodatki.</w:t>
      </w:r>
    </w:p>
    <w:p w:rsidR="00B60B51" w:rsidRPr="00E102F5" w:rsidRDefault="00B60B51" w:rsidP="00B60B51">
      <w:pPr>
        <w:ind w:left="750"/>
        <w:rPr>
          <w:sz w:val="24"/>
          <w:szCs w:val="24"/>
        </w:rPr>
      </w:pPr>
    </w:p>
    <w:p w:rsidR="00723107" w:rsidRDefault="00723107" w:rsidP="00723107">
      <w:pPr>
        <w:numPr>
          <w:ilvl w:val="0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>Pracownik nabywa prawo odo nagrody jubileuszowej w dniu upływu okresu uprawniającego do nagrody.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Pr="00E102F5" w:rsidRDefault="00B60B51" w:rsidP="00B60B51">
      <w:pPr>
        <w:ind w:left="750"/>
        <w:rPr>
          <w:sz w:val="24"/>
          <w:szCs w:val="24"/>
        </w:rPr>
      </w:pPr>
    </w:p>
    <w:p w:rsidR="00723107" w:rsidRDefault="00723107" w:rsidP="00723107">
      <w:pPr>
        <w:numPr>
          <w:ilvl w:val="0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Wypłata wynagrodzeń jubileuszowych nie przysługuje pracownikom sezonowym </w:t>
      </w:r>
      <w:r w:rsidR="00B60B51">
        <w:rPr>
          <w:sz w:val="24"/>
          <w:szCs w:val="24"/>
        </w:rPr>
        <w:br/>
      </w:r>
      <w:r w:rsidRPr="00E102F5">
        <w:rPr>
          <w:sz w:val="24"/>
          <w:szCs w:val="24"/>
        </w:rPr>
        <w:t>i publicznym.</w:t>
      </w:r>
    </w:p>
    <w:p w:rsidR="00B60B51" w:rsidRPr="00E102F5" w:rsidRDefault="00B60B51" w:rsidP="00B60B51">
      <w:pPr>
        <w:ind w:left="750"/>
        <w:rPr>
          <w:sz w:val="24"/>
          <w:szCs w:val="24"/>
        </w:rPr>
      </w:pPr>
    </w:p>
    <w:p w:rsidR="00AF117E" w:rsidRDefault="00723107" w:rsidP="00723107">
      <w:pPr>
        <w:numPr>
          <w:ilvl w:val="0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Do okresu zatrudnienia warunkującego prawo do nagrody jubileuszowej i jej wysokości zalicza się pracę u pracodawcy  </w:t>
      </w:r>
      <w:r w:rsidR="00AF117E" w:rsidRPr="00E102F5">
        <w:rPr>
          <w:sz w:val="24"/>
          <w:szCs w:val="24"/>
        </w:rPr>
        <w:t>i okresy zatrudnienia u innych pracodawców na podstawie umowy o pracę, bez względu na tryb i przyczynę ustania stosunku pracy oraz długość przerw w zatrudnieniu.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Pr="00E102F5" w:rsidRDefault="00B60B51" w:rsidP="00B60B51">
      <w:pPr>
        <w:ind w:left="750"/>
        <w:rPr>
          <w:sz w:val="24"/>
          <w:szCs w:val="24"/>
        </w:rPr>
      </w:pPr>
    </w:p>
    <w:p w:rsidR="00C26A7D" w:rsidRDefault="00AF117E" w:rsidP="00723107">
      <w:pPr>
        <w:numPr>
          <w:ilvl w:val="0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lastRenderedPageBreak/>
        <w:t xml:space="preserve">Przy ustalaniu uprawnień do nagrody jubileuszowej pracowników przyjmowanych do pracy po wejściu w życie regulaminu do okresu zatrudnienia, o jakim mowa w </w:t>
      </w:r>
      <w:r w:rsidR="00B60B51" w:rsidRPr="00B60B51">
        <w:rPr>
          <w:sz w:val="24"/>
          <w:szCs w:val="24"/>
        </w:rPr>
        <w:t>§ 2</w:t>
      </w:r>
      <w:r w:rsidR="00B60B51">
        <w:rPr>
          <w:b/>
          <w:sz w:val="24"/>
          <w:szCs w:val="24"/>
        </w:rPr>
        <w:t xml:space="preserve"> </w:t>
      </w:r>
      <w:r w:rsidR="00C26A7D" w:rsidRPr="00E102F5">
        <w:rPr>
          <w:sz w:val="24"/>
          <w:szCs w:val="24"/>
        </w:rPr>
        <w:t>wlicza się ponadto okresy równorzędne z zatrudnieniem, przewidziane  w przepisach prawa pracy.</w:t>
      </w:r>
    </w:p>
    <w:p w:rsidR="00B60B51" w:rsidRPr="00E102F5" w:rsidRDefault="00B60B51" w:rsidP="00B60B51">
      <w:pPr>
        <w:ind w:left="750"/>
        <w:rPr>
          <w:sz w:val="24"/>
          <w:szCs w:val="24"/>
        </w:rPr>
      </w:pPr>
    </w:p>
    <w:p w:rsidR="00C26A7D" w:rsidRDefault="00C26A7D" w:rsidP="00723107">
      <w:pPr>
        <w:numPr>
          <w:ilvl w:val="0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>W razie rozwiązania stosunku pracy z powodu przejścia na emeryturę bądź rentę inwalidzką w związku z wypadkiem przy pracy lub chorobą zawodową albo rentę inwalidzką I lub II grupy z innych przyczyn niż wypadek przy pracy lub choroba zawodowa – pracownikowi, któremu do nabycia prawa do nagrody jubileuszowej brakuje mniej niż 12 miesięcy nagrodę tę  wypłaca się w dniu rozwiązania stosunku pracy.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Pr="00E102F5" w:rsidRDefault="00B60B51" w:rsidP="00B60B51">
      <w:pPr>
        <w:ind w:left="750"/>
        <w:rPr>
          <w:sz w:val="24"/>
          <w:szCs w:val="24"/>
        </w:rPr>
      </w:pPr>
    </w:p>
    <w:p w:rsidR="00C26A7D" w:rsidRDefault="00C26A7D" w:rsidP="00723107">
      <w:pPr>
        <w:numPr>
          <w:ilvl w:val="0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>Wyplata nagrody następuje niezwłocznie po nabyciu przez pracownika prawa do nagrody.</w:t>
      </w:r>
    </w:p>
    <w:p w:rsidR="00B60B51" w:rsidRPr="00E102F5" w:rsidRDefault="00B60B51" w:rsidP="00B60B51">
      <w:pPr>
        <w:ind w:left="750"/>
        <w:rPr>
          <w:sz w:val="24"/>
          <w:szCs w:val="24"/>
        </w:rPr>
      </w:pPr>
    </w:p>
    <w:p w:rsidR="00C26A7D" w:rsidRDefault="00C26A7D" w:rsidP="00723107">
      <w:pPr>
        <w:numPr>
          <w:ilvl w:val="0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>Pracownik jest obowiązany wykazać  swoje prawo do nagrody, jeżeli w jego aktach osobowych brakuje odpowiedniej dokumentacji.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Default="00B60B51" w:rsidP="00B60B51">
      <w:pPr>
        <w:ind w:left="750"/>
        <w:rPr>
          <w:sz w:val="24"/>
          <w:szCs w:val="24"/>
        </w:rPr>
      </w:pPr>
    </w:p>
    <w:p w:rsidR="000A785F" w:rsidRDefault="000A785F" w:rsidP="007231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Pracownikowi przysługuje premia regulaminowa wysokości i na zasadach określonych w Regulaminie premiowania.</w:t>
      </w:r>
    </w:p>
    <w:p w:rsidR="00B60B51" w:rsidRPr="00E102F5" w:rsidRDefault="00B60B51" w:rsidP="00B60B51">
      <w:pPr>
        <w:ind w:left="750"/>
        <w:rPr>
          <w:sz w:val="24"/>
          <w:szCs w:val="24"/>
        </w:rPr>
      </w:pPr>
    </w:p>
    <w:p w:rsidR="00C85905" w:rsidRDefault="00C26A7D" w:rsidP="00723107">
      <w:pPr>
        <w:numPr>
          <w:ilvl w:val="0"/>
          <w:numId w:val="8"/>
        </w:numPr>
        <w:rPr>
          <w:sz w:val="24"/>
          <w:szCs w:val="24"/>
        </w:rPr>
      </w:pPr>
      <w:r w:rsidRPr="00E102F5">
        <w:rPr>
          <w:sz w:val="24"/>
          <w:szCs w:val="24"/>
        </w:rPr>
        <w:t>W razie zbiegu prawa do dwóch lub więcej nagród z powodu uzupełniania dokumentacji albo z innych przyczyn, pracownikowi wypłaca się tylko jedną wyższą  nagrodę</w:t>
      </w:r>
      <w:r w:rsidR="00C85905" w:rsidRPr="00E102F5">
        <w:rPr>
          <w:sz w:val="24"/>
          <w:szCs w:val="24"/>
        </w:rPr>
        <w:t>.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Default="00B60B51" w:rsidP="00B60B51">
      <w:pPr>
        <w:ind w:left="750"/>
        <w:rPr>
          <w:sz w:val="24"/>
          <w:szCs w:val="24"/>
        </w:rPr>
      </w:pPr>
    </w:p>
    <w:p w:rsidR="003212F2" w:rsidRDefault="003212F2" w:rsidP="007231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W ramach posiadanych środków na wynagrodzenia pracodawca tworzy fundusz nagród z przeznaczeniem na wypłatę nagród rocznych</w:t>
      </w:r>
      <w:r w:rsidR="000A785F">
        <w:rPr>
          <w:sz w:val="24"/>
          <w:szCs w:val="24"/>
        </w:rPr>
        <w:t xml:space="preserve"> dla pracowników.</w:t>
      </w:r>
    </w:p>
    <w:p w:rsidR="00B60B51" w:rsidRDefault="00B60B51" w:rsidP="00B60B51">
      <w:pPr>
        <w:ind w:left="750"/>
        <w:rPr>
          <w:sz w:val="24"/>
          <w:szCs w:val="24"/>
        </w:rPr>
      </w:pPr>
    </w:p>
    <w:p w:rsidR="000A785F" w:rsidRDefault="00D57CCB" w:rsidP="007231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Pracownik zachowuje prawo do świadczeń wynikających z kodeksu pracy i innych przepisów prawa pracy na zasadach określonych w tych przepisach.</w:t>
      </w:r>
    </w:p>
    <w:p w:rsidR="00D57CCB" w:rsidRDefault="00D57CCB" w:rsidP="007231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Pracodawca zakłada i prowadzi odrębne dla każdego pracownika imienną listę wynagrodzenia za pracę i innych świadczeń związanych z pracą.</w:t>
      </w:r>
    </w:p>
    <w:p w:rsidR="00B60B51" w:rsidRDefault="00B60B51" w:rsidP="00B60B51">
      <w:pPr>
        <w:ind w:left="750"/>
        <w:rPr>
          <w:sz w:val="24"/>
          <w:szCs w:val="24"/>
        </w:rPr>
      </w:pPr>
    </w:p>
    <w:p w:rsidR="00D57CCB" w:rsidRDefault="00D57CCB" w:rsidP="007231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Pracownik ma prawo wglądu do dokumentów, na których podstawie obliczono jego wynagrodzenie i inne świadczenia ze stosunku pracy.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Default="00B60B51" w:rsidP="00B60B51">
      <w:pPr>
        <w:ind w:left="750"/>
        <w:rPr>
          <w:sz w:val="24"/>
          <w:szCs w:val="24"/>
        </w:rPr>
      </w:pPr>
    </w:p>
    <w:p w:rsidR="00D57CCB" w:rsidRDefault="00D57CCB" w:rsidP="007231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Dokumenty te udostępnia specjalista do spraw kadr i płac na żądanie pracownika.</w:t>
      </w:r>
    </w:p>
    <w:p w:rsidR="00B60B51" w:rsidRDefault="00B60B51" w:rsidP="00B60B51">
      <w:pPr>
        <w:ind w:left="750"/>
        <w:rPr>
          <w:sz w:val="24"/>
          <w:szCs w:val="24"/>
        </w:rPr>
      </w:pPr>
    </w:p>
    <w:p w:rsidR="00FB0A56" w:rsidRDefault="00D57CCB" w:rsidP="007231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Korzystniejsze postanowienia regulaminu pracy, z dniem jego wejścia w życie, zastępują z mocy prawa wynikające z dotychczasowych przepisów prawa pracy warunki umowy o pracę lub innego aktu stanowiącego podstawę nawiązania stosunku pracy.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Default="00B60B51" w:rsidP="00B60B51">
      <w:pPr>
        <w:ind w:left="750"/>
        <w:rPr>
          <w:sz w:val="24"/>
          <w:szCs w:val="24"/>
        </w:rPr>
      </w:pPr>
    </w:p>
    <w:p w:rsidR="00FB0A56" w:rsidRDefault="00FB0A56" w:rsidP="00723107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Mniej korzystne dla pracowników postanowienia układu wprowadza w drodze wypowiedzenia dotychczasowych warunków wynagrodzenia. Przy ich wypowiedzeniu nie mają zastosowania przepisy ograniczające dopuszczalność wypowiadania warunków pracy lub płacy.</w:t>
      </w:r>
    </w:p>
    <w:p w:rsidR="00D57CCB" w:rsidRPr="00E102F5" w:rsidRDefault="00D57CCB" w:rsidP="00FB0A56">
      <w:pPr>
        <w:ind w:left="75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D5E12" w:rsidRPr="00704BCE" w:rsidRDefault="006D5E12" w:rsidP="00C85905">
      <w:pPr>
        <w:ind w:left="4248"/>
        <w:rPr>
          <w:sz w:val="36"/>
          <w:szCs w:val="36"/>
        </w:rPr>
      </w:pPr>
    </w:p>
    <w:p w:rsidR="00C85905" w:rsidRPr="00B60B51" w:rsidRDefault="00C85905" w:rsidP="00C85905">
      <w:pPr>
        <w:ind w:left="4248"/>
        <w:rPr>
          <w:b/>
          <w:sz w:val="36"/>
          <w:szCs w:val="36"/>
        </w:rPr>
      </w:pPr>
      <w:r w:rsidRPr="00B60B51">
        <w:rPr>
          <w:b/>
          <w:sz w:val="36"/>
          <w:szCs w:val="36"/>
        </w:rPr>
        <w:t>Rozdział V</w:t>
      </w:r>
      <w:r w:rsidR="00E2531C">
        <w:rPr>
          <w:b/>
          <w:sz w:val="36"/>
          <w:szCs w:val="36"/>
        </w:rPr>
        <w:t>I</w:t>
      </w:r>
    </w:p>
    <w:p w:rsidR="00993D3E" w:rsidRDefault="00993D3E" w:rsidP="00C85905">
      <w:pPr>
        <w:ind w:left="4248"/>
        <w:rPr>
          <w:sz w:val="24"/>
          <w:szCs w:val="24"/>
        </w:rPr>
      </w:pPr>
    </w:p>
    <w:p w:rsidR="00CD09E3" w:rsidRDefault="00CF2E73" w:rsidP="00CF2E73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D09E3">
        <w:rPr>
          <w:sz w:val="28"/>
          <w:szCs w:val="28"/>
        </w:rPr>
        <w:t xml:space="preserve">                               </w:t>
      </w:r>
    </w:p>
    <w:p w:rsidR="00993D3E" w:rsidRPr="00B60B51" w:rsidRDefault="00993D3E" w:rsidP="00CD09E3">
      <w:pPr>
        <w:ind w:left="2124" w:firstLine="708"/>
        <w:rPr>
          <w:i/>
          <w:sz w:val="28"/>
          <w:szCs w:val="28"/>
          <w:u w:val="single"/>
        </w:rPr>
      </w:pPr>
      <w:r w:rsidRPr="00B60B51">
        <w:rPr>
          <w:i/>
          <w:sz w:val="28"/>
          <w:szCs w:val="28"/>
          <w:u w:val="single"/>
        </w:rPr>
        <w:t>DODATKI DO WYNAGRODZEŃ</w:t>
      </w:r>
    </w:p>
    <w:p w:rsidR="00993D3E" w:rsidRDefault="00993D3E" w:rsidP="00993D3E">
      <w:pPr>
        <w:ind w:left="720"/>
        <w:jc w:val="center"/>
        <w:rPr>
          <w:b/>
          <w:sz w:val="24"/>
          <w:szCs w:val="24"/>
        </w:rPr>
      </w:pPr>
    </w:p>
    <w:p w:rsidR="00C64A31" w:rsidRDefault="00993D3E" w:rsidP="00993D3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Dodatki: funkcyjny, specjalny, za wieloletnią pracę </w:t>
      </w:r>
      <w:r w:rsidR="00C64A31">
        <w:rPr>
          <w:sz w:val="24"/>
          <w:szCs w:val="24"/>
        </w:rPr>
        <w:t>pomniejszone są o</w:t>
      </w:r>
      <w:r>
        <w:rPr>
          <w:sz w:val="24"/>
          <w:szCs w:val="24"/>
        </w:rPr>
        <w:t xml:space="preserve"> 1/30 za każdy dzień nieobecności z powodu niezdolności do pracy wskutek choroby bądź konieczności osobistego sprawowania opieki nad dzieckiem lub chorym członkiem rodziny i uwzględnienie w podstawie wymiaru zasiłków  </w:t>
      </w:r>
      <w:r w:rsidR="00C64A31">
        <w:rPr>
          <w:sz w:val="24"/>
          <w:szCs w:val="24"/>
        </w:rPr>
        <w:t>z ubezpieczenia społecznego.</w:t>
      </w:r>
    </w:p>
    <w:p w:rsidR="00CD09E3" w:rsidRDefault="00CD09E3" w:rsidP="00CF2E73">
      <w:pPr>
        <w:ind w:left="720"/>
        <w:jc w:val="center"/>
        <w:rPr>
          <w:b/>
          <w:sz w:val="24"/>
          <w:szCs w:val="24"/>
        </w:rPr>
      </w:pPr>
    </w:p>
    <w:p w:rsidR="00CF2E73" w:rsidRDefault="00CD09E3" w:rsidP="00CF2E73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§1</w:t>
      </w:r>
    </w:p>
    <w:p w:rsidR="00CD09E3" w:rsidRDefault="00CD09E3" w:rsidP="00CF2E73">
      <w:pPr>
        <w:ind w:left="720"/>
        <w:jc w:val="center"/>
        <w:rPr>
          <w:b/>
          <w:sz w:val="24"/>
          <w:szCs w:val="24"/>
        </w:rPr>
      </w:pPr>
    </w:p>
    <w:p w:rsidR="00CD09E3" w:rsidRDefault="00CD09E3" w:rsidP="00CF2E73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Dodatek funkcyjny</w:t>
      </w:r>
    </w:p>
    <w:p w:rsidR="00C64A31" w:rsidRDefault="00C64A31" w:rsidP="00CF2E73">
      <w:pPr>
        <w:jc w:val="center"/>
        <w:rPr>
          <w:sz w:val="24"/>
          <w:szCs w:val="24"/>
        </w:rPr>
      </w:pPr>
    </w:p>
    <w:p w:rsidR="00C64A31" w:rsidRDefault="00C64A31" w:rsidP="00C64A31">
      <w:pPr>
        <w:numPr>
          <w:ilvl w:val="1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Dodatek funkcyjny przysługuje osobom zatrudnionym na stanowiskach zarządzających lub innych związanych z kierowaniem zespołem, na zasadach określonych w załączniku nr 1 do niniejszego regulaminu.</w:t>
      </w:r>
    </w:p>
    <w:p w:rsidR="00B60B51" w:rsidRDefault="00B60B51" w:rsidP="00B60B51">
      <w:pPr>
        <w:ind w:left="928"/>
        <w:jc w:val="left"/>
        <w:rPr>
          <w:sz w:val="24"/>
          <w:szCs w:val="24"/>
        </w:rPr>
      </w:pPr>
    </w:p>
    <w:p w:rsidR="00993D3E" w:rsidRDefault="00C64A31" w:rsidP="00C64A31">
      <w:pPr>
        <w:numPr>
          <w:ilvl w:val="1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Przy ustalaniu wysokości dodatku funkcyjnego uwzględnia się;  </w:t>
      </w:r>
    </w:p>
    <w:p w:rsidR="00C64A31" w:rsidRDefault="00C64A31" w:rsidP="00C64A31">
      <w:pPr>
        <w:numPr>
          <w:ilvl w:val="2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Zakres wykonywanych zadań ;</w:t>
      </w:r>
    </w:p>
    <w:p w:rsidR="00C64A31" w:rsidRDefault="00C64A31" w:rsidP="00C64A31">
      <w:pPr>
        <w:numPr>
          <w:ilvl w:val="2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Zakres odpowiedzialności na danym stanowisku;</w:t>
      </w:r>
    </w:p>
    <w:p w:rsidR="00C64A31" w:rsidRDefault="00C64A31" w:rsidP="00C64A31">
      <w:pPr>
        <w:numPr>
          <w:ilvl w:val="2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Zakres uprawnień do podejmowania decyzji;</w:t>
      </w:r>
    </w:p>
    <w:p w:rsidR="00C64A31" w:rsidRDefault="00C64A31" w:rsidP="00C64A31">
      <w:pPr>
        <w:numPr>
          <w:ilvl w:val="2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Poziom samodzielności niezbędnej do wykonywania zadań;</w:t>
      </w:r>
    </w:p>
    <w:p w:rsidR="00C64A31" w:rsidRDefault="00C64A31" w:rsidP="00C64A31">
      <w:pPr>
        <w:numPr>
          <w:ilvl w:val="2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Liczbę podległych pracowników</w:t>
      </w:r>
    </w:p>
    <w:p w:rsidR="00B60B51" w:rsidRDefault="00B60B51" w:rsidP="00B60B51">
      <w:pPr>
        <w:ind w:left="2340"/>
        <w:jc w:val="left"/>
        <w:rPr>
          <w:sz w:val="24"/>
          <w:szCs w:val="24"/>
        </w:rPr>
      </w:pPr>
    </w:p>
    <w:p w:rsidR="00850CE0" w:rsidRDefault="00850CE0" w:rsidP="00850CE0">
      <w:pPr>
        <w:numPr>
          <w:ilvl w:val="1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W umowie o pracę bądź innym akcie ustalającym indywidualnie warunki wynagradzania pracownika wysokość dodatku funkcyjnego określa się w procencie od wynagrodzenia zasadniczego wg zasad określonych w załączniku nr 1 do niniejszego regulaminu</w:t>
      </w:r>
      <w:r w:rsidR="00D1586A">
        <w:rPr>
          <w:sz w:val="24"/>
          <w:szCs w:val="24"/>
        </w:rPr>
        <w:t>.</w:t>
      </w:r>
    </w:p>
    <w:p w:rsidR="00D1586A" w:rsidRDefault="00D1586A" w:rsidP="00D1586A">
      <w:pPr>
        <w:jc w:val="left"/>
        <w:rPr>
          <w:sz w:val="24"/>
          <w:szCs w:val="24"/>
        </w:rPr>
      </w:pPr>
    </w:p>
    <w:p w:rsidR="00D1586A" w:rsidRDefault="00D1586A" w:rsidP="00D1586A">
      <w:pPr>
        <w:jc w:val="left"/>
        <w:rPr>
          <w:sz w:val="24"/>
          <w:szCs w:val="24"/>
        </w:rPr>
      </w:pPr>
    </w:p>
    <w:p w:rsidR="00CD09E3" w:rsidRDefault="00CD09E3" w:rsidP="00D1586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§2</w:t>
      </w:r>
    </w:p>
    <w:p w:rsidR="00CD09E3" w:rsidRDefault="00CD09E3" w:rsidP="00D1586A">
      <w:pPr>
        <w:jc w:val="center"/>
        <w:rPr>
          <w:b/>
          <w:sz w:val="24"/>
          <w:szCs w:val="24"/>
        </w:rPr>
      </w:pPr>
    </w:p>
    <w:p w:rsidR="00D1586A" w:rsidRPr="00D1586A" w:rsidRDefault="00D1586A" w:rsidP="00D1586A">
      <w:pPr>
        <w:jc w:val="center"/>
        <w:rPr>
          <w:b/>
          <w:sz w:val="24"/>
          <w:szCs w:val="24"/>
        </w:rPr>
      </w:pPr>
      <w:r w:rsidRPr="00D1586A">
        <w:rPr>
          <w:b/>
          <w:sz w:val="24"/>
          <w:szCs w:val="24"/>
        </w:rPr>
        <w:t>Dodatek specjalny</w:t>
      </w:r>
    </w:p>
    <w:p w:rsidR="00D1586A" w:rsidRDefault="00D1586A" w:rsidP="00D1586A">
      <w:pPr>
        <w:jc w:val="left"/>
        <w:rPr>
          <w:sz w:val="24"/>
          <w:szCs w:val="24"/>
        </w:rPr>
      </w:pPr>
    </w:p>
    <w:p w:rsidR="00D1586A" w:rsidRDefault="00704BCE" w:rsidP="00D1586A">
      <w:pPr>
        <w:numPr>
          <w:ilvl w:val="1"/>
          <w:numId w:val="5"/>
        </w:numPr>
        <w:jc w:val="left"/>
        <w:rPr>
          <w:sz w:val="24"/>
          <w:szCs w:val="24"/>
        </w:rPr>
      </w:pPr>
      <w:r w:rsidRPr="00D1586A">
        <w:rPr>
          <w:sz w:val="24"/>
          <w:szCs w:val="24"/>
        </w:rPr>
        <w:t>Z tytułu okresowego zwiększenia obowiązków służbowych lub powierzenia dodatkowych zadań o wysokim stopniu złożoności, albo ze względu na wykonywanie pracy w szczególnym charakterze lub w szczególnych warunkach pracodawca może przyznać pracownikowi dodatek specjalny</w:t>
      </w:r>
      <w:r w:rsidR="00D1586A" w:rsidRPr="00D1586A">
        <w:rPr>
          <w:sz w:val="24"/>
          <w:szCs w:val="24"/>
        </w:rPr>
        <w:t>.</w:t>
      </w:r>
    </w:p>
    <w:p w:rsidR="00D1586A" w:rsidRDefault="00D1586A" w:rsidP="00D1586A">
      <w:pPr>
        <w:ind w:left="928"/>
        <w:jc w:val="left"/>
        <w:rPr>
          <w:sz w:val="24"/>
          <w:szCs w:val="24"/>
        </w:rPr>
      </w:pPr>
    </w:p>
    <w:p w:rsidR="00D1586A" w:rsidRDefault="00D1586A" w:rsidP="00D1586A">
      <w:pPr>
        <w:numPr>
          <w:ilvl w:val="1"/>
          <w:numId w:val="5"/>
        </w:numPr>
        <w:jc w:val="left"/>
        <w:rPr>
          <w:sz w:val="24"/>
          <w:szCs w:val="24"/>
        </w:rPr>
      </w:pPr>
      <w:r>
        <w:rPr>
          <w:sz w:val="24"/>
          <w:szCs w:val="24"/>
        </w:rPr>
        <w:t>Dodatek specjalny przyznaje się na czas określony.</w:t>
      </w:r>
    </w:p>
    <w:p w:rsidR="00D1586A" w:rsidRDefault="00D1586A" w:rsidP="00D1586A">
      <w:pPr>
        <w:pStyle w:val="Akapitzlist"/>
        <w:rPr>
          <w:sz w:val="24"/>
          <w:szCs w:val="24"/>
        </w:rPr>
      </w:pPr>
    </w:p>
    <w:p w:rsidR="00D1586A" w:rsidRPr="00D1586A" w:rsidRDefault="00D1586A" w:rsidP="00D1586A">
      <w:pPr>
        <w:ind w:left="928"/>
        <w:jc w:val="left"/>
        <w:rPr>
          <w:sz w:val="24"/>
          <w:szCs w:val="24"/>
        </w:rPr>
      </w:pPr>
    </w:p>
    <w:p w:rsidR="00EB0676" w:rsidRPr="00F82EB4" w:rsidRDefault="00D1586A" w:rsidP="00F82EB4">
      <w:pPr>
        <w:numPr>
          <w:ilvl w:val="1"/>
          <w:numId w:val="5"/>
        </w:numPr>
        <w:jc w:val="left"/>
        <w:rPr>
          <w:sz w:val="24"/>
          <w:szCs w:val="24"/>
        </w:rPr>
      </w:pPr>
      <w:r>
        <w:rPr>
          <w:sz w:val="24"/>
          <w:szCs w:val="24"/>
        </w:rPr>
        <w:t>Dodatek specjalny jest wypłacany w ramach posiadanych środków na wynagrodzenia w kwocie nieprzekraczającej 40% wynagrodzenia zasadniczego pracownika .</w:t>
      </w:r>
    </w:p>
    <w:p w:rsidR="00EB0676" w:rsidRDefault="00EB0676" w:rsidP="00D1586A">
      <w:pPr>
        <w:ind w:left="4248"/>
        <w:rPr>
          <w:b/>
          <w:sz w:val="24"/>
          <w:szCs w:val="24"/>
        </w:rPr>
      </w:pPr>
    </w:p>
    <w:p w:rsidR="00EB0676" w:rsidRDefault="00EB0676" w:rsidP="00D1586A">
      <w:pPr>
        <w:ind w:left="4248"/>
        <w:rPr>
          <w:b/>
          <w:sz w:val="24"/>
          <w:szCs w:val="24"/>
        </w:rPr>
      </w:pPr>
    </w:p>
    <w:p w:rsidR="00EB0676" w:rsidRDefault="00EB0676" w:rsidP="00D1586A">
      <w:pPr>
        <w:ind w:left="4248"/>
        <w:rPr>
          <w:b/>
          <w:sz w:val="24"/>
          <w:szCs w:val="24"/>
        </w:rPr>
      </w:pPr>
    </w:p>
    <w:p w:rsidR="00EB0676" w:rsidRDefault="00EB0676" w:rsidP="00D1586A">
      <w:pPr>
        <w:ind w:left="4248"/>
        <w:rPr>
          <w:b/>
          <w:sz w:val="24"/>
          <w:szCs w:val="24"/>
        </w:rPr>
      </w:pPr>
    </w:p>
    <w:p w:rsidR="00D1586A" w:rsidRPr="00B60B51" w:rsidRDefault="00704BCE" w:rsidP="00D1586A">
      <w:pPr>
        <w:ind w:left="4248"/>
        <w:rPr>
          <w:b/>
          <w:sz w:val="36"/>
          <w:szCs w:val="36"/>
        </w:rPr>
      </w:pPr>
      <w:r w:rsidRPr="00B60B51">
        <w:rPr>
          <w:b/>
          <w:sz w:val="24"/>
          <w:szCs w:val="24"/>
        </w:rPr>
        <w:t xml:space="preserve"> </w:t>
      </w:r>
      <w:r w:rsidR="00D1586A" w:rsidRPr="00B60B51">
        <w:rPr>
          <w:b/>
          <w:sz w:val="36"/>
          <w:szCs w:val="36"/>
        </w:rPr>
        <w:t>Rozdział VI</w:t>
      </w:r>
      <w:r w:rsidR="00E2531C">
        <w:rPr>
          <w:b/>
          <w:sz w:val="36"/>
          <w:szCs w:val="36"/>
        </w:rPr>
        <w:t>I</w:t>
      </w:r>
    </w:p>
    <w:p w:rsidR="00704BCE" w:rsidRPr="00E102F5" w:rsidRDefault="00704BCE" w:rsidP="00704BCE">
      <w:pPr>
        <w:rPr>
          <w:sz w:val="24"/>
          <w:szCs w:val="24"/>
        </w:rPr>
      </w:pPr>
    </w:p>
    <w:p w:rsidR="006958F3" w:rsidRPr="00B60B51" w:rsidRDefault="00C85905" w:rsidP="00C85905">
      <w:pPr>
        <w:ind w:left="2832" w:firstLine="708"/>
        <w:rPr>
          <w:i/>
          <w:sz w:val="28"/>
          <w:szCs w:val="28"/>
          <w:u w:val="single"/>
        </w:rPr>
      </w:pPr>
      <w:r w:rsidRPr="00B60B51">
        <w:rPr>
          <w:i/>
          <w:sz w:val="28"/>
          <w:szCs w:val="28"/>
          <w:u w:val="single"/>
        </w:rPr>
        <w:t>Postanowienia końcowe</w:t>
      </w:r>
      <w:r w:rsidR="00C26A7D" w:rsidRPr="00B60B51">
        <w:rPr>
          <w:i/>
          <w:sz w:val="28"/>
          <w:szCs w:val="28"/>
          <w:u w:val="single"/>
        </w:rPr>
        <w:t xml:space="preserve"> </w:t>
      </w:r>
      <w:r w:rsidR="006958F3" w:rsidRPr="00B60B51">
        <w:rPr>
          <w:i/>
          <w:sz w:val="28"/>
          <w:szCs w:val="28"/>
          <w:u w:val="single"/>
        </w:rPr>
        <w:t xml:space="preserve">    </w:t>
      </w:r>
    </w:p>
    <w:p w:rsidR="00C85905" w:rsidRPr="00E102F5" w:rsidRDefault="00C85905" w:rsidP="00F84BF2">
      <w:pPr>
        <w:ind w:left="720"/>
        <w:rPr>
          <w:sz w:val="24"/>
          <w:szCs w:val="24"/>
        </w:rPr>
      </w:pPr>
    </w:p>
    <w:p w:rsidR="001C0169" w:rsidRDefault="001C0169" w:rsidP="001C0169">
      <w:pPr>
        <w:ind w:left="720"/>
        <w:jc w:val="center"/>
        <w:rPr>
          <w:sz w:val="24"/>
          <w:szCs w:val="24"/>
        </w:rPr>
      </w:pPr>
    </w:p>
    <w:p w:rsidR="001C0169" w:rsidRPr="00E102F5" w:rsidRDefault="001C0169" w:rsidP="001C0169">
      <w:pPr>
        <w:ind w:left="720"/>
        <w:jc w:val="center"/>
        <w:rPr>
          <w:sz w:val="24"/>
          <w:szCs w:val="24"/>
        </w:rPr>
      </w:pPr>
    </w:p>
    <w:p w:rsidR="00C85905" w:rsidRDefault="00C85905" w:rsidP="00D1586A">
      <w:pPr>
        <w:numPr>
          <w:ilvl w:val="0"/>
          <w:numId w:val="22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W sprawach nieuregulowanych w regulaminie mają </w:t>
      </w:r>
      <w:r w:rsidR="00D1586A">
        <w:rPr>
          <w:sz w:val="24"/>
          <w:szCs w:val="24"/>
        </w:rPr>
        <w:t xml:space="preserve">zastosowanie przepisy prawa pracy oraz ustawa o organizowaniu i prowadzeniu działalności kulturalnej wraz </w:t>
      </w:r>
      <w:r w:rsidR="00B60B51">
        <w:rPr>
          <w:sz w:val="24"/>
          <w:szCs w:val="24"/>
        </w:rPr>
        <w:br/>
      </w:r>
      <w:r w:rsidR="00D1586A">
        <w:rPr>
          <w:sz w:val="24"/>
          <w:szCs w:val="24"/>
        </w:rPr>
        <w:t>z przepisami wykonawczymi do nich.</w:t>
      </w:r>
    </w:p>
    <w:p w:rsidR="00B60B51" w:rsidRDefault="00B60B51" w:rsidP="00B60B51">
      <w:pPr>
        <w:ind w:left="928"/>
        <w:rPr>
          <w:sz w:val="24"/>
          <w:szCs w:val="24"/>
        </w:rPr>
      </w:pPr>
    </w:p>
    <w:p w:rsidR="00D1586A" w:rsidRDefault="00D1586A" w:rsidP="00D1586A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Regulamin może być przez pracodawcę zmieniony lub uzupełniony w tym samym trybie co jego ustanowienie lub przez wprowadzenie nowego regulaminu.</w:t>
      </w:r>
    </w:p>
    <w:p w:rsidR="00B60B51" w:rsidRDefault="00B60B51" w:rsidP="00B60B51">
      <w:pPr>
        <w:pStyle w:val="Akapitzlist"/>
        <w:rPr>
          <w:sz w:val="24"/>
          <w:szCs w:val="24"/>
        </w:rPr>
      </w:pPr>
    </w:p>
    <w:p w:rsidR="00B60B51" w:rsidRDefault="00B60B51" w:rsidP="00B60B51">
      <w:pPr>
        <w:ind w:left="928"/>
        <w:rPr>
          <w:sz w:val="24"/>
          <w:szCs w:val="24"/>
        </w:rPr>
      </w:pPr>
    </w:p>
    <w:p w:rsidR="00D1586A" w:rsidRDefault="00D1586A" w:rsidP="00D1586A">
      <w:pPr>
        <w:numPr>
          <w:ilvl w:val="0"/>
          <w:numId w:val="22"/>
        </w:numPr>
        <w:rPr>
          <w:sz w:val="24"/>
          <w:szCs w:val="24"/>
        </w:rPr>
      </w:pPr>
      <w:r w:rsidRPr="00E102F5">
        <w:rPr>
          <w:sz w:val="24"/>
          <w:szCs w:val="24"/>
        </w:rPr>
        <w:t xml:space="preserve">Pracodawca zawiadamia pracowników </w:t>
      </w:r>
      <w:r>
        <w:rPr>
          <w:sz w:val="24"/>
          <w:szCs w:val="24"/>
        </w:rPr>
        <w:t xml:space="preserve">o </w:t>
      </w:r>
      <w:r w:rsidRPr="00E102F5">
        <w:rPr>
          <w:sz w:val="24"/>
          <w:szCs w:val="24"/>
        </w:rPr>
        <w:t>wejściu w życie Regulaminu i o jego zmianach.</w:t>
      </w:r>
    </w:p>
    <w:p w:rsidR="00B60B51" w:rsidRPr="00E102F5" w:rsidRDefault="00B60B51" w:rsidP="00B60B51">
      <w:pPr>
        <w:ind w:left="928"/>
        <w:rPr>
          <w:sz w:val="24"/>
          <w:szCs w:val="24"/>
        </w:rPr>
      </w:pPr>
    </w:p>
    <w:p w:rsidR="00220FF4" w:rsidRDefault="00D1586A" w:rsidP="00220FF4">
      <w:pPr>
        <w:numPr>
          <w:ilvl w:val="0"/>
          <w:numId w:val="22"/>
        </w:numPr>
        <w:rPr>
          <w:sz w:val="24"/>
          <w:szCs w:val="24"/>
        </w:rPr>
      </w:pPr>
      <w:r w:rsidRPr="00E102F5">
        <w:rPr>
          <w:sz w:val="24"/>
          <w:szCs w:val="24"/>
        </w:rPr>
        <w:t>Pracodawca na żądanie pracownika udostępnia mu do wglądu aktualny tekst regulaminu i wyjaśnia jego treść</w:t>
      </w:r>
      <w:r w:rsidR="00220FF4">
        <w:rPr>
          <w:sz w:val="24"/>
          <w:szCs w:val="24"/>
        </w:rPr>
        <w:t>.</w:t>
      </w:r>
    </w:p>
    <w:p w:rsidR="00B60B51" w:rsidRDefault="00B60B51" w:rsidP="00B60B51">
      <w:pPr>
        <w:ind w:left="928"/>
        <w:rPr>
          <w:sz w:val="24"/>
          <w:szCs w:val="24"/>
        </w:rPr>
      </w:pPr>
    </w:p>
    <w:p w:rsidR="00B60B51" w:rsidRDefault="00B60B51" w:rsidP="00B60B51">
      <w:pPr>
        <w:ind w:left="928"/>
        <w:rPr>
          <w:sz w:val="24"/>
          <w:szCs w:val="24"/>
        </w:rPr>
      </w:pPr>
    </w:p>
    <w:p w:rsidR="00A62705" w:rsidRDefault="00A62705" w:rsidP="00220FF4">
      <w:pPr>
        <w:numPr>
          <w:ilvl w:val="0"/>
          <w:numId w:val="22"/>
        </w:numPr>
        <w:rPr>
          <w:sz w:val="24"/>
          <w:szCs w:val="24"/>
        </w:rPr>
      </w:pPr>
      <w:r w:rsidRPr="00220FF4">
        <w:rPr>
          <w:sz w:val="24"/>
          <w:szCs w:val="24"/>
        </w:rPr>
        <w:t>Moc traci zarządzenie</w:t>
      </w:r>
      <w:r w:rsidR="00CD09E3">
        <w:rPr>
          <w:sz w:val="24"/>
          <w:szCs w:val="24"/>
        </w:rPr>
        <w:t xml:space="preserve"> dyrektora Gminnej Biblioteki Publicznej </w:t>
      </w:r>
      <w:r w:rsidRPr="00220FF4">
        <w:rPr>
          <w:sz w:val="24"/>
          <w:szCs w:val="24"/>
        </w:rPr>
        <w:t xml:space="preserve"> </w:t>
      </w:r>
      <w:r w:rsidR="00993D3E" w:rsidRPr="00220FF4">
        <w:rPr>
          <w:sz w:val="24"/>
          <w:szCs w:val="24"/>
        </w:rPr>
        <w:t>nr</w:t>
      </w:r>
      <w:r w:rsidR="00971BEE">
        <w:rPr>
          <w:sz w:val="24"/>
          <w:szCs w:val="24"/>
        </w:rPr>
        <w:t xml:space="preserve"> 9/2020</w:t>
      </w:r>
      <w:r w:rsidR="00812C6E">
        <w:rPr>
          <w:sz w:val="24"/>
          <w:szCs w:val="24"/>
        </w:rPr>
        <w:br/>
      </w:r>
      <w:r w:rsidR="00BB436C">
        <w:rPr>
          <w:sz w:val="24"/>
          <w:szCs w:val="24"/>
        </w:rPr>
        <w:t xml:space="preserve"> z </w:t>
      </w:r>
      <w:r w:rsidR="00971BEE">
        <w:rPr>
          <w:sz w:val="24"/>
          <w:szCs w:val="24"/>
        </w:rPr>
        <w:t>21 lipca  2020</w:t>
      </w:r>
      <w:r w:rsidR="00BB436C">
        <w:rPr>
          <w:sz w:val="24"/>
          <w:szCs w:val="24"/>
        </w:rPr>
        <w:t xml:space="preserve"> </w:t>
      </w:r>
      <w:r w:rsidR="00766EF4">
        <w:rPr>
          <w:sz w:val="24"/>
          <w:szCs w:val="24"/>
        </w:rPr>
        <w:t>roku,</w:t>
      </w:r>
      <w:r w:rsidR="00812C6E">
        <w:rPr>
          <w:sz w:val="24"/>
          <w:szCs w:val="24"/>
        </w:rPr>
        <w:t xml:space="preserve"> </w:t>
      </w:r>
      <w:r w:rsidR="00993D3E" w:rsidRPr="00220FF4">
        <w:rPr>
          <w:sz w:val="24"/>
          <w:szCs w:val="24"/>
        </w:rPr>
        <w:t xml:space="preserve"> </w:t>
      </w:r>
      <w:r w:rsidR="00CD09E3">
        <w:rPr>
          <w:sz w:val="24"/>
          <w:szCs w:val="24"/>
        </w:rPr>
        <w:t>w sprawie regulaminu wynagradzania</w:t>
      </w:r>
      <w:r w:rsidR="00971BEE">
        <w:rPr>
          <w:sz w:val="24"/>
          <w:szCs w:val="24"/>
        </w:rPr>
        <w:t>.</w:t>
      </w:r>
    </w:p>
    <w:p w:rsidR="00CD09E3" w:rsidRDefault="00CD09E3" w:rsidP="00CD09E3">
      <w:pPr>
        <w:rPr>
          <w:sz w:val="24"/>
          <w:szCs w:val="24"/>
        </w:rPr>
      </w:pPr>
    </w:p>
    <w:p w:rsidR="00CD09E3" w:rsidRPr="00220FF4" w:rsidRDefault="00CD09E3" w:rsidP="00CD09E3">
      <w:pPr>
        <w:jc w:val="center"/>
        <w:rPr>
          <w:sz w:val="24"/>
          <w:szCs w:val="24"/>
        </w:rPr>
      </w:pPr>
      <w:r w:rsidRPr="00CD09E3">
        <w:rPr>
          <w:b/>
          <w:sz w:val="24"/>
          <w:szCs w:val="24"/>
        </w:rPr>
        <w:t xml:space="preserve">        </w:t>
      </w:r>
    </w:p>
    <w:p w:rsidR="00CD09E3" w:rsidRDefault="00CD09E3" w:rsidP="00CD09E3">
      <w:pPr>
        <w:numPr>
          <w:ilvl w:val="0"/>
          <w:numId w:val="22"/>
        </w:numPr>
        <w:rPr>
          <w:sz w:val="24"/>
          <w:szCs w:val="24"/>
        </w:rPr>
      </w:pPr>
      <w:r w:rsidRPr="00220FF4">
        <w:rPr>
          <w:sz w:val="24"/>
          <w:szCs w:val="24"/>
        </w:rPr>
        <w:t xml:space="preserve">Regulamin wchodzi w życie z dniem  </w:t>
      </w:r>
      <w:r w:rsidR="00971BEE">
        <w:rPr>
          <w:sz w:val="24"/>
          <w:szCs w:val="24"/>
        </w:rPr>
        <w:t>01 lipca 2023</w:t>
      </w:r>
      <w:r w:rsidR="00812C6E">
        <w:rPr>
          <w:sz w:val="24"/>
          <w:szCs w:val="24"/>
        </w:rPr>
        <w:t xml:space="preserve"> roku. </w:t>
      </w:r>
    </w:p>
    <w:p w:rsidR="00D57CCB" w:rsidRDefault="00D57CCB" w:rsidP="004A01FD">
      <w:pPr>
        <w:jc w:val="center"/>
        <w:rPr>
          <w:sz w:val="24"/>
          <w:szCs w:val="24"/>
        </w:rPr>
      </w:pPr>
    </w:p>
    <w:p w:rsidR="00D57CCB" w:rsidRDefault="00D57CCB" w:rsidP="004A01FD">
      <w:pPr>
        <w:jc w:val="center"/>
        <w:rPr>
          <w:sz w:val="24"/>
          <w:szCs w:val="24"/>
        </w:rPr>
      </w:pPr>
    </w:p>
    <w:p w:rsidR="00412E1B" w:rsidRDefault="00412E1B" w:rsidP="00812C6E">
      <w:pPr>
        <w:rPr>
          <w:sz w:val="24"/>
          <w:szCs w:val="24"/>
        </w:rPr>
      </w:pPr>
    </w:p>
    <w:p w:rsidR="00412E1B" w:rsidRDefault="00412E1B" w:rsidP="004A01FD">
      <w:pPr>
        <w:jc w:val="center"/>
        <w:rPr>
          <w:sz w:val="24"/>
          <w:szCs w:val="24"/>
        </w:rPr>
      </w:pPr>
    </w:p>
    <w:p w:rsidR="00F82EB4" w:rsidRDefault="00F82EB4" w:rsidP="004A01FD">
      <w:pPr>
        <w:jc w:val="center"/>
        <w:rPr>
          <w:sz w:val="24"/>
          <w:szCs w:val="24"/>
        </w:rPr>
      </w:pPr>
    </w:p>
    <w:p w:rsidR="00F82EB4" w:rsidRDefault="00F82EB4" w:rsidP="004A01FD">
      <w:pPr>
        <w:jc w:val="center"/>
        <w:rPr>
          <w:sz w:val="24"/>
          <w:szCs w:val="24"/>
        </w:rPr>
      </w:pPr>
    </w:p>
    <w:p w:rsidR="00F82EB4" w:rsidRDefault="00F82EB4" w:rsidP="004A01FD">
      <w:pPr>
        <w:jc w:val="center"/>
        <w:rPr>
          <w:sz w:val="24"/>
          <w:szCs w:val="24"/>
        </w:rPr>
      </w:pPr>
    </w:p>
    <w:p w:rsidR="00F82EB4" w:rsidRDefault="00F82EB4" w:rsidP="004A01FD">
      <w:pPr>
        <w:jc w:val="center"/>
        <w:rPr>
          <w:sz w:val="24"/>
          <w:szCs w:val="24"/>
        </w:rPr>
      </w:pPr>
    </w:p>
    <w:p w:rsidR="00412E1B" w:rsidRDefault="00412E1B" w:rsidP="00EB0676">
      <w:pPr>
        <w:rPr>
          <w:sz w:val="24"/>
          <w:szCs w:val="24"/>
        </w:rPr>
      </w:pPr>
    </w:p>
    <w:p w:rsidR="00CD09E3" w:rsidRDefault="00CD09E3" w:rsidP="00CD09E3">
      <w:pPr>
        <w:rPr>
          <w:sz w:val="24"/>
          <w:szCs w:val="24"/>
        </w:rPr>
      </w:pPr>
    </w:p>
    <w:p w:rsidR="00BB436C" w:rsidRDefault="00BB436C" w:rsidP="00412E1B">
      <w:pPr>
        <w:jc w:val="right"/>
        <w:rPr>
          <w:sz w:val="24"/>
          <w:szCs w:val="24"/>
        </w:rPr>
      </w:pPr>
    </w:p>
    <w:p w:rsidR="00412E1B" w:rsidRPr="00ED3E1D" w:rsidRDefault="00412E1B" w:rsidP="00412E1B">
      <w:pPr>
        <w:jc w:val="right"/>
        <w:rPr>
          <w:b/>
          <w:sz w:val="24"/>
          <w:szCs w:val="24"/>
        </w:rPr>
      </w:pPr>
      <w:r w:rsidRPr="00ED3E1D">
        <w:rPr>
          <w:b/>
          <w:sz w:val="24"/>
          <w:szCs w:val="24"/>
        </w:rPr>
        <w:t>Załącznik nr 1</w:t>
      </w:r>
    </w:p>
    <w:p w:rsidR="00412E1B" w:rsidRPr="00ED3E1D" w:rsidRDefault="00412E1B" w:rsidP="00412E1B">
      <w:pPr>
        <w:jc w:val="right"/>
        <w:rPr>
          <w:b/>
          <w:sz w:val="24"/>
          <w:szCs w:val="24"/>
        </w:rPr>
      </w:pPr>
      <w:r w:rsidRPr="00ED3E1D">
        <w:rPr>
          <w:b/>
          <w:sz w:val="24"/>
          <w:szCs w:val="24"/>
        </w:rPr>
        <w:t xml:space="preserve">do </w:t>
      </w:r>
      <w:r w:rsidR="00EB0676" w:rsidRPr="00ED3E1D">
        <w:rPr>
          <w:b/>
          <w:sz w:val="24"/>
          <w:szCs w:val="24"/>
        </w:rPr>
        <w:t>R</w:t>
      </w:r>
      <w:r w:rsidRPr="00ED3E1D">
        <w:rPr>
          <w:b/>
          <w:sz w:val="24"/>
          <w:szCs w:val="24"/>
        </w:rPr>
        <w:t>egulaminu wynagradzania pracowników</w:t>
      </w:r>
    </w:p>
    <w:p w:rsidR="00412E1B" w:rsidRPr="00ED3E1D" w:rsidRDefault="00412E1B" w:rsidP="00412E1B">
      <w:pPr>
        <w:jc w:val="right"/>
        <w:rPr>
          <w:b/>
          <w:sz w:val="24"/>
          <w:szCs w:val="24"/>
        </w:rPr>
      </w:pPr>
      <w:r w:rsidRPr="00ED3E1D">
        <w:rPr>
          <w:b/>
          <w:sz w:val="24"/>
          <w:szCs w:val="24"/>
        </w:rPr>
        <w:t xml:space="preserve">Gminnej Biblioteki Publicznej </w:t>
      </w:r>
    </w:p>
    <w:p w:rsidR="00412E1B" w:rsidRPr="00ED3E1D" w:rsidRDefault="00412E1B" w:rsidP="00412E1B">
      <w:pPr>
        <w:jc w:val="right"/>
        <w:rPr>
          <w:b/>
          <w:sz w:val="24"/>
          <w:szCs w:val="24"/>
        </w:rPr>
      </w:pPr>
      <w:r w:rsidRPr="00ED3E1D">
        <w:rPr>
          <w:b/>
          <w:sz w:val="24"/>
          <w:szCs w:val="24"/>
        </w:rPr>
        <w:t xml:space="preserve">W Grzmiącej </w:t>
      </w:r>
    </w:p>
    <w:p w:rsidR="00412E1B" w:rsidRDefault="00412E1B" w:rsidP="00412E1B">
      <w:pPr>
        <w:jc w:val="right"/>
        <w:rPr>
          <w:sz w:val="24"/>
          <w:szCs w:val="24"/>
        </w:rPr>
      </w:pPr>
    </w:p>
    <w:p w:rsidR="00412E1B" w:rsidRDefault="00412E1B" w:rsidP="00412E1B">
      <w:pPr>
        <w:jc w:val="right"/>
        <w:rPr>
          <w:sz w:val="24"/>
          <w:szCs w:val="24"/>
        </w:rPr>
      </w:pPr>
    </w:p>
    <w:p w:rsidR="00412E1B" w:rsidRDefault="00412E1B" w:rsidP="00412E1B">
      <w:pPr>
        <w:jc w:val="right"/>
        <w:rPr>
          <w:sz w:val="24"/>
          <w:szCs w:val="24"/>
        </w:rPr>
      </w:pPr>
    </w:p>
    <w:p w:rsidR="00412E1B" w:rsidRPr="00412E1B" w:rsidRDefault="00412E1B" w:rsidP="00412E1B">
      <w:pPr>
        <w:jc w:val="center"/>
        <w:rPr>
          <w:b/>
          <w:sz w:val="28"/>
          <w:szCs w:val="28"/>
        </w:rPr>
      </w:pPr>
    </w:p>
    <w:p w:rsidR="00412E1B" w:rsidRPr="00412E1B" w:rsidRDefault="00412E1B" w:rsidP="00412E1B">
      <w:pPr>
        <w:jc w:val="center"/>
        <w:rPr>
          <w:b/>
          <w:sz w:val="28"/>
          <w:szCs w:val="28"/>
        </w:rPr>
      </w:pPr>
      <w:r w:rsidRPr="00412E1B">
        <w:rPr>
          <w:b/>
          <w:sz w:val="28"/>
          <w:szCs w:val="28"/>
        </w:rPr>
        <w:t>Wykaz stanowisk i stawki wynagradzania zasadniczego</w:t>
      </w:r>
    </w:p>
    <w:p w:rsidR="00644985" w:rsidRPr="00812C6E" w:rsidRDefault="00412E1B" w:rsidP="00812C6E">
      <w:pPr>
        <w:jc w:val="center"/>
        <w:rPr>
          <w:b/>
          <w:sz w:val="28"/>
          <w:szCs w:val="28"/>
        </w:rPr>
      </w:pPr>
      <w:r w:rsidRPr="00412E1B">
        <w:rPr>
          <w:b/>
          <w:sz w:val="28"/>
          <w:szCs w:val="28"/>
        </w:rPr>
        <w:t>oraz przy</w:t>
      </w:r>
      <w:r w:rsidR="00812C6E">
        <w:rPr>
          <w:b/>
          <w:sz w:val="28"/>
          <w:szCs w:val="28"/>
        </w:rPr>
        <w:t>sługującego dodatku funkcyjnego</w:t>
      </w:r>
    </w:p>
    <w:p w:rsidR="00644985" w:rsidRDefault="00644985" w:rsidP="00412E1B">
      <w:pPr>
        <w:jc w:val="left"/>
        <w:rPr>
          <w:sz w:val="24"/>
          <w:szCs w:val="24"/>
        </w:rPr>
      </w:pPr>
    </w:p>
    <w:p w:rsidR="00644985" w:rsidRDefault="00644985" w:rsidP="00412E1B">
      <w:pPr>
        <w:jc w:val="left"/>
        <w:rPr>
          <w:sz w:val="24"/>
          <w:szCs w:val="24"/>
        </w:rPr>
      </w:pPr>
    </w:p>
    <w:p w:rsidR="00644985" w:rsidRDefault="00644985" w:rsidP="00412E1B">
      <w:pPr>
        <w:jc w:val="left"/>
        <w:rPr>
          <w:sz w:val="24"/>
          <w:szCs w:val="24"/>
        </w:rPr>
      </w:pPr>
    </w:p>
    <w:p w:rsidR="00644985" w:rsidRDefault="00812C6E" w:rsidP="00644985">
      <w:pPr>
        <w:numPr>
          <w:ilvl w:val="1"/>
          <w:numId w:val="4"/>
        </w:numPr>
        <w:jc w:val="left"/>
        <w:rPr>
          <w:sz w:val="24"/>
          <w:szCs w:val="24"/>
        </w:rPr>
      </w:pPr>
      <w:r>
        <w:rPr>
          <w:sz w:val="24"/>
          <w:szCs w:val="24"/>
        </w:rPr>
        <w:t>Pracownicy:</w:t>
      </w:r>
    </w:p>
    <w:p w:rsidR="00644985" w:rsidRDefault="00644985" w:rsidP="00644985">
      <w:pPr>
        <w:numPr>
          <w:ilvl w:val="2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merytoryczni,</w:t>
      </w:r>
    </w:p>
    <w:p w:rsidR="00644985" w:rsidRDefault="00644985" w:rsidP="00644985">
      <w:pPr>
        <w:numPr>
          <w:ilvl w:val="2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administracji,</w:t>
      </w:r>
    </w:p>
    <w:p w:rsidR="00644985" w:rsidRDefault="00644985" w:rsidP="00644985">
      <w:pPr>
        <w:numPr>
          <w:ilvl w:val="2"/>
          <w:numId w:val="7"/>
        </w:numPr>
        <w:jc w:val="left"/>
        <w:rPr>
          <w:sz w:val="24"/>
          <w:szCs w:val="24"/>
        </w:rPr>
      </w:pPr>
      <w:r>
        <w:rPr>
          <w:sz w:val="24"/>
          <w:szCs w:val="24"/>
        </w:rPr>
        <w:t>obsługi.</w:t>
      </w:r>
    </w:p>
    <w:p w:rsidR="00644985" w:rsidRDefault="00644985" w:rsidP="00644985">
      <w:pPr>
        <w:jc w:val="left"/>
        <w:rPr>
          <w:sz w:val="24"/>
          <w:szCs w:val="24"/>
        </w:rPr>
      </w:pPr>
    </w:p>
    <w:p w:rsidR="00644985" w:rsidRDefault="00644985" w:rsidP="00644985">
      <w:pPr>
        <w:jc w:val="left"/>
        <w:rPr>
          <w:sz w:val="24"/>
          <w:szCs w:val="24"/>
        </w:rPr>
      </w:pPr>
    </w:p>
    <w:tbl>
      <w:tblPr>
        <w:tblW w:w="8669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0"/>
        <w:gridCol w:w="2475"/>
        <w:gridCol w:w="4004"/>
      </w:tblGrid>
      <w:tr w:rsidR="000E5343" w:rsidTr="000E5343">
        <w:trPr>
          <w:trHeight w:val="1365"/>
        </w:trPr>
        <w:tc>
          <w:tcPr>
            <w:tcW w:w="2190" w:type="dxa"/>
            <w:vMerge w:val="restart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Wykaz stanowisk</w:t>
            </w:r>
          </w:p>
        </w:tc>
        <w:tc>
          <w:tcPr>
            <w:tcW w:w="6479" w:type="dxa"/>
            <w:gridSpan w:val="2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Wynagrodzenie zasadnicze</w:t>
            </w: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170EC9">
            <w:pPr>
              <w:jc w:val="center"/>
              <w:rPr>
                <w:sz w:val="24"/>
                <w:szCs w:val="24"/>
              </w:rPr>
            </w:pPr>
          </w:p>
        </w:tc>
      </w:tr>
      <w:tr w:rsidR="000E5343" w:rsidTr="000E5343">
        <w:trPr>
          <w:trHeight w:val="915"/>
        </w:trPr>
        <w:tc>
          <w:tcPr>
            <w:tcW w:w="2190" w:type="dxa"/>
            <w:vMerge/>
          </w:tcPr>
          <w:p w:rsidR="000E5343" w:rsidRDefault="000E5343" w:rsidP="0064498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5" w:type="dxa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Kategoria zaszeregowania</w:t>
            </w:r>
          </w:p>
        </w:tc>
        <w:tc>
          <w:tcPr>
            <w:tcW w:w="4004" w:type="dxa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Maksymalna kwota brutto wynagrodzenia zasadniczego</w:t>
            </w:r>
          </w:p>
        </w:tc>
      </w:tr>
      <w:tr w:rsidR="000E5343" w:rsidTr="000E5343">
        <w:trPr>
          <w:trHeight w:val="930"/>
        </w:trPr>
        <w:tc>
          <w:tcPr>
            <w:tcW w:w="2190" w:type="dxa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Starszy kustosz</w:t>
            </w:r>
          </w:p>
        </w:tc>
        <w:tc>
          <w:tcPr>
            <w:tcW w:w="2475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971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XVI-XIX</w:t>
            </w:r>
          </w:p>
        </w:tc>
        <w:tc>
          <w:tcPr>
            <w:tcW w:w="4004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6 000,00</w:t>
            </w:r>
          </w:p>
        </w:tc>
      </w:tr>
      <w:tr w:rsidR="000E5343" w:rsidTr="000E5343">
        <w:trPr>
          <w:trHeight w:val="945"/>
        </w:trPr>
        <w:tc>
          <w:tcPr>
            <w:tcW w:w="2190" w:type="dxa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Kustosz</w:t>
            </w:r>
          </w:p>
        </w:tc>
        <w:tc>
          <w:tcPr>
            <w:tcW w:w="2475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971B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XIII-XIV</w:t>
            </w:r>
          </w:p>
        </w:tc>
        <w:tc>
          <w:tcPr>
            <w:tcW w:w="4004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5 500,00</w:t>
            </w:r>
          </w:p>
        </w:tc>
      </w:tr>
      <w:tr w:rsidR="000E5343" w:rsidTr="000E5343">
        <w:trPr>
          <w:trHeight w:val="868"/>
        </w:trPr>
        <w:tc>
          <w:tcPr>
            <w:tcW w:w="2190" w:type="dxa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Starszy bibliotekarz</w:t>
            </w:r>
          </w:p>
        </w:tc>
        <w:tc>
          <w:tcPr>
            <w:tcW w:w="2475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XI-XII</w:t>
            </w:r>
          </w:p>
        </w:tc>
        <w:tc>
          <w:tcPr>
            <w:tcW w:w="4004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4 800,00</w:t>
            </w: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</w:tc>
      </w:tr>
      <w:tr w:rsidR="000E5343" w:rsidTr="000E5343">
        <w:trPr>
          <w:trHeight w:val="868"/>
        </w:trPr>
        <w:tc>
          <w:tcPr>
            <w:tcW w:w="2190" w:type="dxa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Bibliotekarz</w:t>
            </w:r>
          </w:p>
        </w:tc>
        <w:tc>
          <w:tcPr>
            <w:tcW w:w="2475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IX-X</w:t>
            </w:r>
          </w:p>
        </w:tc>
        <w:tc>
          <w:tcPr>
            <w:tcW w:w="4004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4 700,00</w:t>
            </w:r>
          </w:p>
        </w:tc>
      </w:tr>
      <w:tr w:rsidR="000E5343" w:rsidTr="000E5343">
        <w:trPr>
          <w:trHeight w:val="868"/>
        </w:trPr>
        <w:tc>
          <w:tcPr>
            <w:tcW w:w="2190" w:type="dxa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Młodszy bibliotekarz</w:t>
            </w:r>
          </w:p>
        </w:tc>
        <w:tc>
          <w:tcPr>
            <w:tcW w:w="2475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VII-VII</w:t>
            </w:r>
          </w:p>
        </w:tc>
        <w:tc>
          <w:tcPr>
            <w:tcW w:w="4004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4 600,00</w:t>
            </w:r>
          </w:p>
        </w:tc>
      </w:tr>
      <w:tr w:rsidR="000E5343" w:rsidTr="000E5343">
        <w:trPr>
          <w:trHeight w:val="868"/>
        </w:trPr>
        <w:tc>
          <w:tcPr>
            <w:tcW w:w="2190" w:type="dxa"/>
          </w:tcPr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F40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Pracownik gospodarczy</w:t>
            </w:r>
          </w:p>
        </w:tc>
        <w:tc>
          <w:tcPr>
            <w:tcW w:w="2475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I-II</w:t>
            </w:r>
          </w:p>
        </w:tc>
        <w:tc>
          <w:tcPr>
            <w:tcW w:w="4004" w:type="dxa"/>
          </w:tcPr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4 200,00</w:t>
            </w:r>
          </w:p>
          <w:p w:rsidR="000E5343" w:rsidRDefault="000E5343" w:rsidP="00B769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77B1" w:rsidRDefault="002E77B1" w:rsidP="00644985">
      <w:pPr>
        <w:jc w:val="left"/>
        <w:rPr>
          <w:sz w:val="24"/>
          <w:szCs w:val="24"/>
        </w:rPr>
      </w:pPr>
    </w:p>
    <w:p w:rsidR="00BB436C" w:rsidRPr="00CC14EA" w:rsidRDefault="00BB436C" w:rsidP="00BB436C">
      <w:pPr>
        <w:jc w:val="right"/>
        <w:rPr>
          <w:b/>
          <w:sz w:val="24"/>
          <w:szCs w:val="24"/>
        </w:rPr>
      </w:pPr>
      <w:r w:rsidRPr="00CC14EA">
        <w:rPr>
          <w:b/>
          <w:sz w:val="24"/>
          <w:szCs w:val="24"/>
        </w:rPr>
        <w:t xml:space="preserve">Załącznik nr 2 do regulaminu </w:t>
      </w:r>
    </w:p>
    <w:p w:rsidR="00BB436C" w:rsidRDefault="00BB436C" w:rsidP="00BB436C">
      <w:pPr>
        <w:jc w:val="right"/>
        <w:rPr>
          <w:sz w:val="24"/>
          <w:szCs w:val="24"/>
        </w:rPr>
      </w:pPr>
    </w:p>
    <w:p w:rsidR="00BB436C" w:rsidRDefault="00BB436C" w:rsidP="00BB436C">
      <w:pPr>
        <w:jc w:val="left"/>
        <w:rPr>
          <w:sz w:val="24"/>
          <w:szCs w:val="24"/>
        </w:rPr>
      </w:pPr>
    </w:p>
    <w:p w:rsidR="00BB436C" w:rsidRPr="00CC14EA" w:rsidRDefault="00BB436C" w:rsidP="00BB436C">
      <w:pPr>
        <w:jc w:val="left"/>
        <w:rPr>
          <w:b/>
          <w:sz w:val="24"/>
          <w:szCs w:val="24"/>
        </w:rPr>
      </w:pPr>
      <w:r w:rsidRPr="00CC14EA">
        <w:rPr>
          <w:b/>
          <w:sz w:val="24"/>
          <w:szCs w:val="24"/>
        </w:rPr>
        <w:t>Wykaz stanowisk pracy w bibliotece</w:t>
      </w:r>
    </w:p>
    <w:p w:rsidR="00BB436C" w:rsidRDefault="00BB436C" w:rsidP="00BB436C">
      <w:pPr>
        <w:jc w:val="left"/>
        <w:rPr>
          <w:sz w:val="24"/>
          <w:szCs w:val="24"/>
        </w:rPr>
      </w:pPr>
    </w:p>
    <w:p w:rsidR="00BB436C" w:rsidRDefault="00BB436C" w:rsidP="00BB436C">
      <w:pPr>
        <w:numPr>
          <w:ilvl w:val="0"/>
          <w:numId w:val="29"/>
        </w:numPr>
        <w:jc w:val="left"/>
        <w:rPr>
          <w:sz w:val="24"/>
          <w:szCs w:val="24"/>
        </w:rPr>
      </w:pPr>
      <w:r>
        <w:rPr>
          <w:sz w:val="24"/>
          <w:szCs w:val="24"/>
        </w:rPr>
        <w:t>Dyrektor</w:t>
      </w:r>
    </w:p>
    <w:p w:rsidR="00BB436C" w:rsidRDefault="00BB436C" w:rsidP="00BB436C">
      <w:pPr>
        <w:numPr>
          <w:ilvl w:val="0"/>
          <w:numId w:val="29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Główny księgowy </w:t>
      </w:r>
    </w:p>
    <w:p w:rsidR="00BB436C" w:rsidRDefault="00BB436C" w:rsidP="00BB436C">
      <w:pPr>
        <w:numPr>
          <w:ilvl w:val="0"/>
          <w:numId w:val="29"/>
        </w:numPr>
        <w:jc w:val="left"/>
        <w:rPr>
          <w:sz w:val="24"/>
          <w:szCs w:val="24"/>
        </w:rPr>
      </w:pPr>
      <w:r>
        <w:rPr>
          <w:sz w:val="24"/>
          <w:szCs w:val="24"/>
        </w:rPr>
        <w:t>Starszy kustosz</w:t>
      </w:r>
    </w:p>
    <w:p w:rsidR="00BB436C" w:rsidRDefault="00BB436C" w:rsidP="00BB436C">
      <w:pPr>
        <w:numPr>
          <w:ilvl w:val="0"/>
          <w:numId w:val="29"/>
        </w:numPr>
        <w:jc w:val="left"/>
        <w:rPr>
          <w:sz w:val="24"/>
          <w:szCs w:val="24"/>
        </w:rPr>
      </w:pPr>
      <w:r>
        <w:rPr>
          <w:sz w:val="24"/>
          <w:szCs w:val="24"/>
        </w:rPr>
        <w:t>Kustosz</w:t>
      </w:r>
    </w:p>
    <w:p w:rsidR="00BB436C" w:rsidRDefault="00BB436C" w:rsidP="00BB436C">
      <w:pPr>
        <w:numPr>
          <w:ilvl w:val="0"/>
          <w:numId w:val="29"/>
        </w:numPr>
        <w:jc w:val="left"/>
        <w:rPr>
          <w:sz w:val="24"/>
          <w:szCs w:val="24"/>
        </w:rPr>
      </w:pPr>
      <w:r>
        <w:rPr>
          <w:sz w:val="24"/>
          <w:szCs w:val="24"/>
        </w:rPr>
        <w:t>Starszy bibliotekarz</w:t>
      </w:r>
    </w:p>
    <w:p w:rsidR="00BB436C" w:rsidRDefault="00BB436C" w:rsidP="00BB436C">
      <w:pPr>
        <w:numPr>
          <w:ilvl w:val="0"/>
          <w:numId w:val="29"/>
        </w:numPr>
        <w:jc w:val="left"/>
        <w:rPr>
          <w:sz w:val="24"/>
          <w:szCs w:val="24"/>
        </w:rPr>
      </w:pPr>
      <w:r>
        <w:rPr>
          <w:sz w:val="24"/>
          <w:szCs w:val="24"/>
        </w:rPr>
        <w:t>Bibliotekarz</w:t>
      </w:r>
    </w:p>
    <w:p w:rsidR="00BB436C" w:rsidRDefault="00BB436C" w:rsidP="00BB436C">
      <w:pPr>
        <w:numPr>
          <w:ilvl w:val="0"/>
          <w:numId w:val="29"/>
        </w:numPr>
        <w:jc w:val="left"/>
        <w:rPr>
          <w:sz w:val="24"/>
          <w:szCs w:val="24"/>
        </w:rPr>
      </w:pPr>
      <w:r>
        <w:rPr>
          <w:sz w:val="24"/>
          <w:szCs w:val="24"/>
        </w:rPr>
        <w:t>Młodszy bibliotekarz</w:t>
      </w:r>
    </w:p>
    <w:p w:rsidR="00BB436C" w:rsidRDefault="00BB436C" w:rsidP="00BB436C">
      <w:pPr>
        <w:numPr>
          <w:ilvl w:val="0"/>
          <w:numId w:val="29"/>
        </w:numPr>
        <w:jc w:val="left"/>
        <w:rPr>
          <w:sz w:val="24"/>
          <w:szCs w:val="24"/>
        </w:rPr>
      </w:pPr>
      <w:r>
        <w:rPr>
          <w:sz w:val="24"/>
          <w:szCs w:val="24"/>
        </w:rPr>
        <w:t>Pracownik gospodarczy</w:t>
      </w: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BB436C" w:rsidRDefault="00BB436C" w:rsidP="00644985">
      <w:pPr>
        <w:jc w:val="left"/>
        <w:rPr>
          <w:sz w:val="24"/>
          <w:szCs w:val="24"/>
        </w:rPr>
      </w:pPr>
    </w:p>
    <w:p w:rsidR="00C677B6" w:rsidRPr="00C677B6" w:rsidRDefault="00C677B6" w:rsidP="00C677B6">
      <w:pPr>
        <w:jc w:val="left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677B6">
        <w:rPr>
          <w:b/>
          <w:sz w:val="24"/>
          <w:szCs w:val="24"/>
        </w:rPr>
        <w:t xml:space="preserve">Załącznik nr 3 do regulaminu </w:t>
      </w:r>
    </w:p>
    <w:p w:rsidR="002E77B1" w:rsidRDefault="002E77B1" w:rsidP="00C677B6">
      <w:pPr>
        <w:ind w:left="1260"/>
        <w:jc w:val="left"/>
        <w:rPr>
          <w:sz w:val="24"/>
          <w:szCs w:val="24"/>
        </w:rPr>
      </w:pPr>
      <w:r w:rsidRPr="00C677B6">
        <w:rPr>
          <w:b/>
          <w:sz w:val="24"/>
          <w:szCs w:val="24"/>
        </w:rPr>
        <w:t>Wymagania kwalifikacyjne uprawniające do zajmowania określonych stanowisk</w:t>
      </w:r>
      <w:r>
        <w:rPr>
          <w:sz w:val="24"/>
          <w:szCs w:val="24"/>
        </w:rPr>
        <w:t xml:space="preserve"> </w:t>
      </w:r>
    </w:p>
    <w:p w:rsidR="002E77B1" w:rsidRDefault="002E77B1" w:rsidP="002E77B1">
      <w:pPr>
        <w:jc w:val="left"/>
        <w:rPr>
          <w:sz w:val="24"/>
          <w:szCs w:val="24"/>
        </w:rPr>
      </w:pPr>
    </w:p>
    <w:p w:rsidR="002E77B1" w:rsidRDefault="002E77B1" w:rsidP="002E77B1">
      <w:pPr>
        <w:jc w:val="left"/>
        <w:rPr>
          <w:sz w:val="24"/>
          <w:szCs w:val="24"/>
        </w:rPr>
      </w:pPr>
    </w:p>
    <w:tbl>
      <w:tblPr>
        <w:tblW w:w="973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2069"/>
        <w:gridCol w:w="4394"/>
        <w:gridCol w:w="2327"/>
      </w:tblGrid>
      <w:tr w:rsidR="002E77B1" w:rsidTr="008F4873">
        <w:trPr>
          <w:trHeight w:val="645"/>
        </w:trPr>
        <w:tc>
          <w:tcPr>
            <w:tcW w:w="945" w:type="dxa"/>
            <w:vMerge w:val="restart"/>
          </w:tcPr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</w:p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</w:p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L.p.</w:t>
            </w:r>
          </w:p>
        </w:tc>
        <w:tc>
          <w:tcPr>
            <w:tcW w:w="2069" w:type="dxa"/>
            <w:vMerge w:val="restart"/>
          </w:tcPr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</w:p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</w:p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Stanowisko</w:t>
            </w:r>
          </w:p>
        </w:tc>
        <w:tc>
          <w:tcPr>
            <w:tcW w:w="6721" w:type="dxa"/>
            <w:gridSpan w:val="2"/>
          </w:tcPr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</w:p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Wymagane kwalifikacje</w:t>
            </w:r>
          </w:p>
        </w:tc>
      </w:tr>
      <w:tr w:rsidR="002E77B1" w:rsidTr="008F4873">
        <w:trPr>
          <w:trHeight w:val="630"/>
        </w:trPr>
        <w:tc>
          <w:tcPr>
            <w:tcW w:w="945" w:type="dxa"/>
            <w:vMerge/>
          </w:tcPr>
          <w:p w:rsidR="002E77B1" w:rsidRDefault="002E77B1" w:rsidP="002E77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2E77B1" w:rsidRDefault="002E77B1" w:rsidP="002E77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</w:p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Wykształcenie</w:t>
            </w:r>
          </w:p>
        </w:tc>
        <w:tc>
          <w:tcPr>
            <w:tcW w:w="2327" w:type="dxa"/>
          </w:tcPr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</w:p>
          <w:p w:rsidR="002E77B1" w:rsidRDefault="002E77B1" w:rsidP="002E7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Staż pracy</w:t>
            </w:r>
          </w:p>
        </w:tc>
      </w:tr>
      <w:tr w:rsidR="002E77B1" w:rsidTr="008F4873">
        <w:trPr>
          <w:trHeight w:val="1455"/>
        </w:trPr>
        <w:tc>
          <w:tcPr>
            <w:tcW w:w="945" w:type="dxa"/>
          </w:tcPr>
          <w:p w:rsidR="00396E10" w:rsidRDefault="00396E10" w:rsidP="00396E10">
            <w:pPr>
              <w:jc w:val="center"/>
              <w:rPr>
                <w:sz w:val="24"/>
                <w:szCs w:val="24"/>
              </w:rPr>
            </w:pPr>
          </w:p>
          <w:p w:rsidR="00396E10" w:rsidRDefault="00396E10" w:rsidP="00396E10">
            <w:pPr>
              <w:jc w:val="center"/>
              <w:rPr>
                <w:sz w:val="24"/>
                <w:szCs w:val="24"/>
              </w:rPr>
            </w:pPr>
          </w:p>
          <w:p w:rsidR="002E77B1" w:rsidRDefault="008F4873" w:rsidP="00396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9" w:type="dxa"/>
          </w:tcPr>
          <w:p w:rsidR="00396E10" w:rsidRDefault="00396E10" w:rsidP="00396E10">
            <w:pPr>
              <w:jc w:val="center"/>
              <w:rPr>
                <w:sz w:val="24"/>
                <w:szCs w:val="24"/>
              </w:rPr>
            </w:pPr>
          </w:p>
          <w:p w:rsidR="00396E10" w:rsidRDefault="00396E10" w:rsidP="00396E10">
            <w:pPr>
              <w:jc w:val="center"/>
              <w:rPr>
                <w:sz w:val="24"/>
                <w:szCs w:val="24"/>
              </w:rPr>
            </w:pPr>
          </w:p>
          <w:p w:rsidR="002E77B1" w:rsidRDefault="002E77B1" w:rsidP="00396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Starszy kustosz</w:t>
            </w:r>
          </w:p>
        </w:tc>
        <w:tc>
          <w:tcPr>
            <w:tcW w:w="4394" w:type="dxa"/>
          </w:tcPr>
          <w:p w:rsidR="002E77B1" w:rsidRPr="008F4873" w:rsidRDefault="008F4873" w:rsidP="00396E10">
            <w:pPr>
              <w:numPr>
                <w:ilvl w:val="0"/>
                <w:numId w:val="25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2E77B1" w:rsidRPr="008F4873">
              <w:rPr>
                <w:sz w:val="20"/>
                <w:szCs w:val="20"/>
              </w:rPr>
              <w:t>yższe bibliotekarskie</w:t>
            </w:r>
          </w:p>
          <w:p w:rsidR="002E77B1" w:rsidRPr="008F4873" w:rsidRDefault="008F4873" w:rsidP="00396E10">
            <w:pPr>
              <w:numPr>
                <w:ilvl w:val="0"/>
                <w:numId w:val="25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2E77B1" w:rsidRPr="008F4873">
              <w:rPr>
                <w:sz w:val="20"/>
                <w:szCs w:val="20"/>
              </w:rPr>
              <w:t>yższe oraz podyplomowe studia bibliotekoznawstwa i informacji naukowej</w:t>
            </w:r>
          </w:p>
          <w:p w:rsidR="002E77B1" w:rsidRPr="008F4873" w:rsidRDefault="008F4873" w:rsidP="00396E10">
            <w:pPr>
              <w:numPr>
                <w:ilvl w:val="0"/>
                <w:numId w:val="25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2E77B1" w:rsidRPr="008F4873">
              <w:rPr>
                <w:sz w:val="20"/>
                <w:szCs w:val="20"/>
              </w:rPr>
              <w:t>yższe odpowiadające profilowi biblioteki, wykonywanej specjalności</w:t>
            </w:r>
          </w:p>
        </w:tc>
        <w:tc>
          <w:tcPr>
            <w:tcW w:w="2327" w:type="dxa"/>
          </w:tcPr>
          <w:p w:rsidR="00396E10" w:rsidRDefault="00396E10" w:rsidP="00396E10">
            <w:pPr>
              <w:jc w:val="center"/>
              <w:rPr>
                <w:sz w:val="24"/>
                <w:szCs w:val="24"/>
              </w:rPr>
            </w:pPr>
          </w:p>
          <w:p w:rsidR="00396E10" w:rsidRDefault="00396E10" w:rsidP="00396E10">
            <w:pPr>
              <w:jc w:val="center"/>
              <w:rPr>
                <w:sz w:val="24"/>
                <w:szCs w:val="24"/>
              </w:rPr>
            </w:pPr>
          </w:p>
          <w:p w:rsidR="002E77B1" w:rsidRDefault="002E77B1" w:rsidP="00396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lat</w:t>
            </w:r>
          </w:p>
        </w:tc>
      </w:tr>
      <w:tr w:rsidR="00CB2B9F" w:rsidTr="008F4873">
        <w:trPr>
          <w:trHeight w:val="1302"/>
        </w:trPr>
        <w:tc>
          <w:tcPr>
            <w:tcW w:w="945" w:type="dxa"/>
            <w:vMerge w:val="restart"/>
          </w:tcPr>
          <w:p w:rsidR="00CB2B9F" w:rsidRDefault="00CB2B9F" w:rsidP="00396E10">
            <w:pPr>
              <w:jc w:val="center"/>
              <w:rPr>
                <w:sz w:val="24"/>
                <w:szCs w:val="24"/>
              </w:rPr>
            </w:pPr>
          </w:p>
          <w:p w:rsidR="00CB2B9F" w:rsidRDefault="00CB2B9F" w:rsidP="00396E10">
            <w:pPr>
              <w:jc w:val="center"/>
              <w:rPr>
                <w:sz w:val="24"/>
                <w:szCs w:val="24"/>
              </w:rPr>
            </w:pPr>
          </w:p>
          <w:p w:rsidR="00CB2B9F" w:rsidRDefault="00CB2B9F" w:rsidP="00396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9" w:type="dxa"/>
            <w:vMerge w:val="restart"/>
          </w:tcPr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</w:p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</w:p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Kustosz</w:t>
            </w:r>
          </w:p>
        </w:tc>
        <w:tc>
          <w:tcPr>
            <w:tcW w:w="4394" w:type="dxa"/>
          </w:tcPr>
          <w:p w:rsidR="00CB2B9F" w:rsidRPr="008F4873" w:rsidRDefault="00CB2B9F" w:rsidP="008F4873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F4873">
              <w:rPr>
                <w:sz w:val="20"/>
                <w:szCs w:val="20"/>
              </w:rPr>
              <w:t>yższe bibliotekarskie</w:t>
            </w:r>
          </w:p>
          <w:p w:rsidR="00CB2B9F" w:rsidRPr="008F4873" w:rsidRDefault="00CB2B9F" w:rsidP="008F4873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F4873">
              <w:rPr>
                <w:sz w:val="20"/>
                <w:szCs w:val="20"/>
              </w:rPr>
              <w:t>yższe oraz podyplomowe studia bibliotekoznawstwa i informacji naukowej</w:t>
            </w:r>
          </w:p>
          <w:p w:rsidR="00CB2B9F" w:rsidRPr="008F4873" w:rsidRDefault="00CB2B9F" w:rsidP="008F4873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F4873">
              <w:rPr>
                <w:sz w:val="20"/>
                <w:szCs w:val="20"/>
              </w:rPr>
              <w:t>yższe odpowiadające profilowi biblioteki wykonywanej specjalności</w:t>
            </w:r>
          </w:p>
        </w:tc>
        <w:tc>
          <w:tcPr>
            <w:tcW w:w="2327" w:type="dxa"/>
          </w:tcPr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</w:p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lata</w:t>
            </w:r>
          </w:p>
        </w:tc>
      </w:tr>
      <w:tr w:rsidR="00CB2B9F" w:rsidTr="008F4873">
        <w:trPr>
          <w:trHeight w:val="825"/>
        </w:trPr>
        <w:tc>
          <w:tcPr>
            <w:tcW w:w="945" w:type="dxa"/>
            <w:vMerge/>
          </w:tcPr>
          <w:p w:rsidR="00CB2B9F" w:rsidRDefault="00CB2B9F" w:rsidP="008F4873">
            <w:pPr>
              <w:numPr>
                <w:ilvl w:val="1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CB2B9F" w:rsidRPr="008F4873" w:rsidRDefault="00CB2B9F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F4873">
              <w:rPr>
                <w:sz w:val="20"/>
                <w:szCs w:val="20"/>
              </w:rPr>
              <w:t>yższe zawodowe bibliotekarskie</w:t>
            </w:r>
          </w:p>
          <w:p w:rsidR="00CB2B9F" w:rsidRPr="008F4873" w:rsidRDefault="00CB2B9F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F4873">
              <w:rPr>
                <w:sz w:val="20"/>
                <w:szCs w:val="20"/>
              </w:rPr>
              <w:t>yższe zawodowe odpowiadające profilowi biblioteki, wykonywanej specjalności</w:t>
            </w:r>
          </w:p>
        </w:tc>
        <w:tc>
          <w:tcPr>
            <w:tcW w:w="2327" w:type="dxa"/>
          </w:tcPr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</w:p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lat</w:t>
            </w:r>
          </w:p>
        </w:tc>
      </w:tr>
      <w:tr w:rsidR="008F4873" w:rsidTr="008F4873">
        <w:trPr>
          <w:trHeight w:val="840"/>
        </w:trPr>
        <w:tc>
          <w:tcPr>
            <w:tcW w:w="945" w:type="dxa"/>
          </w:tcPr>
          <w:p w:rsidR="008F4873" w:rsidRDefault="008F4873" w:rsidP="008F4873">
            <w:pPr>
              <w:jc w:val="center"/>
              <w:rPr>
                <w:sz w:val="24"/>
                <w:szCs w:val="24"/>
              </w:rPr>
            </w:pPr>
          </w:p>
          <w:p w:rsidR="008F4873" w:rsidRDefault="008F4873" w:rsidP="008F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9" w:type="dxa"/>
          </w:tcPr>
          <w:p w:rsidR="008F4873" w:rsidRDefault="008F4873" w:rsidP="008F4873">
            <w:pPr>
              <w:jc w:val="center"/>
              <w:rPr>
                <w:sz w:val="24"/>
                <w:szCs w:val="24"/>
              </w:rPr>
            </w:pPr>
          </w:p>
          <w:p w:rsidR="008F4873" w:rsidRDefault="008F4873" w:rsidP="008F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Starszy bibliotekarz</w:t>
            </w:r>
          </w:p>
        </w:tc>
        <w:tc>
          <w:tcPr>
            <w:tcW w:w="4394" w:type="dxa"/>
          </w:tcPr>
          <w:p w:rsidR="008F4873" w:rsidRDefault="008F4873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F4873">
              <w:rPr>
                <w:sz w:val="20"/>
                <w:szCs w:val="20"/>
              </w:rPr>
              <w:t xml:space="preserve">yższe bibliotekarskie </w:t>
            </w:r>
          </w:p>
          <w:p w:rsidR="008F4873" w:rsidRPr="008F4873" w:rsidRDefault="008F4873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wyższe odpowiadające profilowi biblioteki, wykonywanej specjalności</w:t>
            </w:r>
          </w:p>
        </w:tc>
        <w:tc>
          <w:tcPr>
            <w:tcW w:w="2327" w:type="dxa"/>
          </w:tcPr>
          <w:p w:rsidR="00CB2B9F" w:rsidRDefault="00CB2B9F" w:rsidP="00CB2B9F">
            <w:pPr>
              <w:jc w:val="center"/>
              <w:rPr>
                <w:sz w:val="24"/>
                <w:szCs w:val="24"/>
              </w:rPr>
            </w:pPr>
          </w:p>
          <w:p w:rsidR="008F4873" w:rsidRDefault="008F4873" w:rsidP="00CB2B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lata</w:t>
            </w:r>
          </w:p>
        </w:tc>
      </w:tr>
      <w:tr w:rsidR="00CB2B9F" w:rsidTr="008F4873">
        <w:trPr>
          <w:trHeight w:val="585"/>
        </w:trPr>
        <w:tc>
          <w:tcPr>
            <w:tcW w:w="945" w:type="dxa"/>
            <w:vMerge w:val="restart"/>
          </w:tcPr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CB2B9F" w:rsidRDefault="00CB2B9F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wyższe zawodowe bibliotekarskie </w:t>
            </w:r>
          </w:p>
          <w:p w:rsidR="00CB2B9F" w:rsidRDefault="00CB2B9F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wyższe zawodowe odpowiadające profilowi biblioteki, wykonywanej specjalności </w:t>
            </w:r>
          </w:p>
        </w:tc>
        <w:tc>
          <w:tcPr>
            <w:tcW w:w="2327" w:type="dxa"/>
          </w:tcPr>
          <w:p w:rsidR="00CB2B9F" w:rsidRDefault="00CB2B9F" w:rsidP="00CB2B9F">
            <w:pPr>
              <w:jc w:val="center"/>
              <w:rPr>
                <w:sz w:val="24"/>
                <w:szCs w:val="24"/>
              </w:rPr>
            </w:pPr>
          </w:p>
          <w:p w:rsidR="00CB2B9F" w:rsidRDefault="00CB2B9F" w:rsidP="00CB2B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lata</w:t>
            </w:r>
          </w:p>
        </w:tc>
      </w:tr>
      <w:tr w:rsidR="00CB2B9F" w:rsidTr="008F4873">
        <w:trPr>
          <w:trHeight w:val="600"/>
        </w:trPr>
        <w:tc>
          <w:tcPr>
            <w:tcW w:w="945" w:type="dxa"/>
            <w:vMerge/>
          </w:tcPr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CB2B9F" w:rsidRDefault="00CB2B9F" w:rsidP="008F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CB2B9F" w:rsidRDefault="00CB2B9F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studium bibliotekarskie</w:t>
            </w:r>
          </w:p>
        </w:tc>
        <w:tc>
          <w:tcPr>
            <w:tcW w:w="2327" w:type="dxa"/>
          </w:tcPr>
          <w:p w:rsidR="00CB2B9F" w:rsidRDefault="00CB2B9F" w:rsidP="00CB2B9F">
            <w:pPr>
              <w:jc w:val="center"/>
              <w:rPr>
                <w:sz w:val="24"/>
                <w:szCs w:val="24"/>
              </w:rPr>
            </w:pPr>
          </w:p>
          <w:p w:rsidR="00CB2B9F" w:rsidRDefault="00CB2B9F" w:rsidP="00CB2B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lata</w:t>
            </w:r>
          </w:p>
        </w:tc>
      </w:tr>
      <w:tr w:rsidR="00B36109" w:rsidTr="00B36109">
        <w:trPr>
          <w:trHeight w:val="795"/>
        </w:trPr>
        <w:tc>
          <w:tcPr>
            <w:tcW w:w="945" w:type="dxa"/>
            <w:vMerge w:val="restart"/>
          </w:tcPr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  <w:vMerge w:val="restart"/>
          </w:tcPr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B36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Bibliotekarz</w:t>
            </w:r>
          </w:p>
        </w:tc>
        <w:tc>
          <w:tcPr>
            <w:tcW w:w="4394" w:type="dxa"/>
          </w:tcPr>
          <w:p w:rsidR="00B36109" w:rsidRDefault="00B36109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wyższe bibliotekarskie</w:t>
            </w:r>
          </w:p>
          <w:p w:rsidR="00B36109" w:rsidRDefault="00B36109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wyższe zawodowe odpowiadające profilowi biblioteki, wykonywanej specjalności</w:t>
            </w:r>
          </w:p>
        </w:tc>
        <w:tc>
          <w:tcPr>
            <w:tcW w:w="2327" w:type="dxa"/>
          </w:tcPr>
          <w:p w:rsidR="00B36109" w:rsidRDefault="00B36109" w:rsidP="00B36109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B36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rok</w:t>
            </w:r>
          </w:p>
        </w:tc>
      </w:tr>
      <w:tr w:rsidR="00B36109" w:rsidTr="00B36109">
        <w:trPr>
          <w:trHeight w:val="1080"/>
        </w:trPr>
        <w:tc>
          <w:tcPr>
            <w:tcW w:w="945" w:type="dxa"/>
            <w:vMerge/>
          </w:tcPr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36109" w:rsidRDefault="00B36109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Wyższe zawodowe bibliotekarskie</w:t>
            </w:r>
          </w:p>
          <w:p w:rsidR="00B36109" w:rsidRDefault="00B36109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wyższe zawodowe odpowiadające profilowi biblioteki, wykonywanej specjalności</w:t>
            </w:r>
          </w:p>
        </w:tc>
        <w:tc>
          <w:tcPr>
            <w:tcW w:w="2327" w:type="dxa"/>
          </w:tcPr>
          <w:p w:rsidR="00B36109" w:rsidRDefault="00B36109" w:rsidP="00B36109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B36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rok</w:t>
            </w:r>
          </w:p>
        </w:tc>
      </w:tr>
      <w:tr w:rsidR="00B36109" w:rsidTr="00B36109">
        <w:trPr>
          <w:trHeight w:val="555"/>
        </w:trPr>
        <w:tc>
          <w:tcPr>
            <w:tcW w:w="945" w:type="dxa"/>
            <w:vMerge/>
          </w:tcPr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36109" w:rsidRDefault="00B36109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studium bibliotekarskie</w:t>
            </w:r>
          </w:p>
          <w:p w:rsidR="00B36109" w:rsidRDefault="00B36109" w:rsidP="008F4873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bibliotekarskie</w:t>
            </w:r>
          </w:p>
        </w:tc>
        <w:tc>
          <w:tcPr>
            <w:tcW w:w="2327" w:type="dxa"/>
          </w:tcPr>
          <w:p w:rsidR="00B36109" w:rsidRDefault="00B36109" w:rsidP="00B36109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B36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lata</w:t>
            </w:r>
          </w:p>
        </w:tc>
      </w:tr>
      <w:tr w:rsidR="00B36109" w:rsidTr="008F4873">
        <w:trPr>
          <w:trHeight w:val="1185"/>
        </w:trPr>
        <w:tc>
          <w:tcPr>
            <w:tcW w:w="945" w:type="dxa"/>
          </w:tcPr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9" w:type="dxa"/>
          </w:tcPr>
          <w:p w:rsidR="00B36109" w:rsidRDefault="00B36109" w:rsidP="008F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Młodszy bibliotekarz </w:t>
            </w:r>
          </w:p>
        </w:tc>
        <w:tc>
          <w:tcPr>
            <w:tcW w:w="4394" w:type="dxa"/>
          </w:tcPr>
          <w:p w:rsidR="00B36109" w:rsidRDefault="00B36109" w:rsidP="00B36109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studium bibliotekarskie</w:t>
            </w:r>
          </w:p>
          <w:p w:rsidR="00B36109" w:rsidRDefault="00B36109" w:rsidP="00B36109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bibliotekarskie</w:t>
            </w:r>
          </w:p>
          <w:p w:rsidR="00B36109" w:rsidRDefault="00B36109" w:rsidP="00B36109">
            <w:pPr>
              <w:numPr>
                <w:ilvl w:val="0"/>
                <w:numId w:val="2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 oraz przeszkolenie specjalistyczne</w:t>
            </w:r>
            <w:r>
              <w:rPr>
                <w:sz w:val="20"/>
                <w:szCs w:val="20"/>
              </w:rPr>
              <w:br/>
              <w:t xml:space="preserve">( praktyka, kurs dla nowo zatrudnionych bibliotekarzy) </w:t>
            </w:r>
          </w:p>
        </w:tc>
        <w:tc>
          <w:tcPr>
            <w:tcW w:w="2327" w:type="dxa"/>
          </w:tcPr>
          <w:p w:rsidR="00B36109" w:rsidRDefault="00B36109" w:rsidP="00B36109">
            <w:pPr>
              <w:jc w:val="center"/>
              <w:rPr>
                <w:sz w:val="24"/>
                <w:szCs w:val="24"/>
              </w:rPr>
            </w:pPr>
          </w:p>
          <w:p w:rsidR="00B36109" w:rsidRDefault="00B36109" w:rsidP="00B361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77B1" w:rsidRDefault="002E77B1" w:rsidP="002E77B1">
      <w:pPr>
        <w:jc w:val="left"/>
        <w:rPr>
          <w:sz w:val="24"/>
          <w:szCs w:val="24"/>
        </w:rPr>
      </w:pPr>
    </w:p>
    <w:p w:rsidR="00B36109" w:rsidRDefault="00B36109" w:rsidP="002E77B1">
      <w:pPr>
        <w:jc w:val="left"/>
        <w:rPr>
          <w:sz w:val="24"/>
          <w:szCs w:val="24"/>
        </w:rPr>
      </w:pPr>
      <w:r>
        <w:rPr>
          <w:sz w:val="24"/>
          <w:szCs w:val="24"/>
        </w:rPr>
        <w:t>Do każdego stanowiska wymagane jest wykształcenie pedagogiczne</w:t>
      </w:r>
      <w:r w:rsidRPr="00B361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lub przygotowanie pedagogiczne  ( kurs) </w:t>
      </w:r>
      <w:r w:rsidR="008B6F47">
        <w:rPr>
          <w:sz w:val="24"/>
          <w:szCs w:val="24"/>
        </w:rPr>
        <w:t>.</w:t>
      </w:r>
    </w:p>
    <w:p w:rsidR="00EB0676" w:rsidRDefault="00EB0676" w:rsidP="002E77B1">
      <w:pPr>
        <w:jc w:val="left"/>
        <w:rPr>
          <w:sz w:val="24"/>
          <w:szCs w:val="24"/>
        </w:rPr>
      </w:pPr>
    </w:p>
    <w:p w:rsidR="00EB0676" w:rsidRDefault="00EB0676" w:rsidP="002E77B1">
      <w:pPr>
        <w:jc w:val="left"/>
        <w:rPr>
          <w:sz w:val="24"/>
          <w:szCs w:val="24"/>
        </w:rPr>
      </w:pPr>
    </w:p>
    <w:p w:rsidR="00EB0676" w:rsidRDefault="00EB0676" w:rsidP="002E77B1">
      <w:pPr>
        <w:jc w:val="left"/>
        <w:rPr>
          <w:sz w:val="24"/>
          <w:szCs w:val="24"/>
        </w:rPr>
      </w:pPr>
    </w:p>
    <w:p w:rsidR="00EB0676" w:rsidRPr="00C677B6" w:rsidRDefault="00C677B6" w:rsidP="00C677B6">
      <w:pPr>
        <w:jc w:val="right"/>
        <w:rPr>
          <w:b/>
          <w:sz w:val="24"/>
          <w:szCs w:val="24"/>
        </w:rPr>
      </w:pPr>
      <w:r w:rsidRPr="00C677B6">
        <w:rPr>
          <w:b/>
          <w:sz w:val="24"/>
          <w:szCs w:val="24"/>
        </w:rPr>
        <w:t>Załącznik nr 4 do r</w:t>
      </w:r>
      <w:r w:rsidR="00EB0676" w:rsidRPr="00C677B6">
        <w:rPr>
          <w:b/>
          <w:sz w:val="24"/>
          <w:szCs w:val="24"/>
        </w:rPr>
        <w:t xml:space="preserve">egulaminu </w:t>
      </w:r>
    </w:p>
    <w:p w:rsidR="00EB0676" w:rsidRDefault="00EB0676" w:rsidP="00EB0676">
      <w:pPr>
        <w:jc w:val="right"/>
        <w:rPr>
          <w:sz w:val="24"/>
          <w:szCs w:val="24"/>
        </w:rPr>
      </w:pPr>
    </w:p>
    <w:p w:rsidR="00EB0676" w:rsidRDefault="00EB0676" w:rsidP="00EB0676">
      <w:pPr>
        <w:jc w:val="right"/>
        <w:rPr>
          <w:sz w:val="24"/>
          <w:szCs w:val="24"/>
        </w:rPr>
      </w:pPr>
    </w:p>
    <w:p w:rsidR="00EB0676" w:rsidRDefault="00EB0676" w:rsidP="00E40641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40641" w:rsidRDefault="00E40641" w:rsidP="00E40641">
      <w:pPr>
        <w:jc w:val="left"/>
        <w:rPr>
          <w:sz w:val="16"/>
          <w:szCs w:val="16"/>
        </w:rPr>
      </w:pPr>
    </w:p>
    <w:p w:rsidR="00C670F2" w:rsidRDefault="00C670F2" w:rsidP="00EB0676">
      <w:pPr>
        <w:jc w:val="left"/>
        <w:rPr>
          <w:sz w:val="16"/>
          <w:szCs w:val="16"/>
        </w:rPr>
      </w:pPr>
    </w:p>
    <w:p w:rsidR="00C670F2" w:rsidRDefault="00C670F2" w:rsidP="00EB0676">
      <w:pPr>
        <w:jc w:val="left"/>
        <w:rPr>
          <w:sz w:val="16"/>
          <w:szCs w:val="16"/>
        </w:rPr>
      </w:pPr>
    </w:p>
    <w:p w:rsidR="00C670F2" w:rsidRDefault="00C670F2" w:rsidP="00EB0676">
      <w:pPr>
        <w:jc w:val="left"/>
        <w:rPr>
          <w:sz w:val="16"/>
          <w:szCs w:val="16"/>
        </w:rPr>
      </w:pPr>
    </w:p>
    <w:p w:rsidR="00C670F2" w:rsidRPr="00C670F2" w:rsidRDefault="00C670F2" w:rsidP="00EB0676">
      <w:pPr>
        <w:jc w:val="left"/>
        <w:rPr>
          <w:sz w:val="16"/>
          <w:szCs w:val="16"/>
        </w:rPr>
      </w:pPr>
    </w:p>
    <w:p w:rsidR="00EB0676" w:rsidRDefault="00EB0676" w:rsidP="00EB0676">
      <w:pPr>
        <w:jc w:val="left"/>
        <w:rPr>
          <w:sz w:val="24"/>
          <w:szCs w:val="24"/>
        </w:rPr>
      </w:pPr>
    </w:p>
    <w:p w:rsidR="00EB0676" w:rsidRPr="00C677B6" w:rsidRDefault="00EB0676" w:rsidP="00C670F2">
      <w:pPr>
        <w:jc w:val="center"/>
        <w:rPr>
          <w:b/>
          <w:sz w:val="24"/>
          <w:szCs w:val="24"/>
        </w:rPr>
      </w:pPr>
      <w:r w:rsidRPr="00C677B6">
        <w:rPr>
          <w:b/>
          <w:sz w:val="24"/>
          <w:szCs w:val="24"/>
        </w:rPr>
        <w:t xml:space="preserve">OŚWIADCZENIE O ZAPOZNANIU SIĘ </w:t>
      </w:r>
      <w:r w:rsidR="00E40641">
        <w:rPr>
          <w:b/>
          <w:sz w:val="24"/>
          <w:szCs w:val="24"/>
        </w:rPr>
        <w:t xml:space="preserve">Z REGULAMINEM  </w:t>
      </w:r>
      <w:r w:rsidRPr="00C677B6">
        <w:rPr>
          <w:b/>
          <w:sz w:val="24"/>
          <w:szCs w:val="24"/>
        </w:rPr>
        <w:t>WYNAGRA</w:t>
      </w:r>
      <w:r w:rsidR="00E40641">
        <w:rPr>
          <w:b/>
          <w:sz w:val="24"/>
          <w:szCs w:val="24"/>
        </w:rPr>
        <w:t xml:space="preserve">DZANIA </w:t>
      </w:r>
    </w:p>
    <w:p w:rsidR="00EB0676" w:rsidRPr="00C677B6" w:rsidRDefault="00EB0676" w:rsidP="00EB0676">
      <w:pPr>
        <w:jc w:val="left"/>
        <w:rPr>
          <w:b/>
          <w:sz w:val="24"/>
          <w:szCs w:val="24"/>
        </w:rPr>
      </w:pPr>
    </w:p>
    <w:p w:rsidR="00EB0676" w:rsidRDefault="00EB0676" w:rsidP="00EB0676">
      <w:pPr>
        <w:jc w:val="left"/>
        <w:rPr>
          <w:sz w:val="24"/>
          <w:szCs w:val="24"/>
        </w:rPr>
      </w:pPr>
    </w:p>
    <w:p w:rsidR="00C670F2" w:rsidRDefault="00C670F2" w:rsidP="00EB0676">
      <w:pPr>
        <w:jc w:val="left"/>
        <w:rPr>
          <w:sz w:val="24"/>
          <w:szCs w:val="24"/>
        </w:rPr>
      </w:pPr>
    </w:p>
    <w:p w:rsidR="00EB0676" w:rsidRDefault="00EB0676" w:rsidP="00C670F2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Oświadczam, że  </w:t>
      </w:r>
      <w:r w:rsidR="00E40641">
        <w:rPr>
          <w:sz w:val="24"/>
          <w:szCs w:val="24"/>
        </w:rPr>
        <w:t xml:space="preserve">zostałem poinformowany/ zostałam poinformowana o treści regulaminu wynagradzania stanowiącego załącznik do Zarządzenia Dyrektora Gminnej Biblioteki Publicznej w Grzmiącej nr </w:t>
      </w:r>
      <w:r w:rsidR="007518E9">
        <w:rPr>
          <w:sz w:val="24"/>
          <w:szCs w:val="24"/>
        </w:rPr>
        <w:t>6/2023 z dnia 2023-06-14</w:t>
      </w:r>
    </w:p>
    <w:p w:rsidR="00C670F2" w:rsidRDefault="00C670F2" w:rsidP="00C670F2">
      <w:pPr>
        <w:spacing w:line="360" w:lineRule="auto"/>
        <w:jc w:val="left"/>
        <w:rPr>
          <w:sz w:val="24"/>
          <w:szCs w:val="24"/>
        </w:rPr>
      </w:pPr>
    </w:p>
    <w:p w:rsidR="00C670F2" w:rsidRDefault="00C670F2" w:rsidP="00C670F2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:rsidR="00C670F2" w:rsidRPr="00C670F2" w:rsidRDefault="00E40641" w:rsidP="00C670F2">
      <w:pPr>
        <w:spacing w:line="360" w:lineRule="auto"/>
        <w:jc w:val="left"/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C670F2">
        <w:rPr>
          <w:sz w:val="24"/>
          <w:szCs w:val="24"/>
        </w:rPr>
        <w:t xml:space="preserve">   </w:t>
      </w:r>
      <w:r w:rsidR="00C670F2" w:rsidRPr="00C670F2">
        <w:rPr>
          <w:sz w:val="16"/>
          <w:szCs w:val="16"/>
        </w:rPr>
        <w:t>(</w:t>
      </w:r>
      <w:r>
        <w:rPr>
          <w:sz w:val="16"/>
          <w:szCs w:val="16"/>
        </w:rPr>
        <w:t xml:space="preserve">data i czytelny </w:t>
      </w:r>
      <w:r w:rsidR="00C670F2" w:rsidRPr="00C670F2">
        <w:rPr>
          <w:sz w:val="16"/>
          <w:szCs w:val="16"/>
        </w:rPr>
        <w:t xml:space="preserve"> podpis pracownika)</w:t>
      </w:r>
    </w:p>
    <w:sectPr w:rsidR="00C670F2" w:rsidRPr="00C670F2" w:rsidSect="000836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650" w:rsidRDefault="00993650" w:rsidP="00C677B6">
      <w:r>
        <w:separator/>
      </w:r>
    </w:p>
  </w:endnote>
  <w:endnote w:type="continuationSeparator" w:id="0">
    <w:p w:rsidR="00993650" w:rsidRDefault="00993650" w:rsidP="00C6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C3" w:rsidRDefault="001246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028079"/>
      <w:docPartObj>
        <w:docPartGallery w:val="Page Numbers (Bottom of Page)"/>
        <w:docPartUnique/>
      </w:docPartObj>
    </w:sdtPr>
    <w:sdtEndPr/>
    <w:sdtContent>
      <w:p w:rsidR="002B2AED" w:rsidRDefault="002B2A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363">
          <w:rPr>
            <w:noProof/>
          </w:rPr>
          <w:t>6</w:t>
        </w:r>
        <w:r>
          <w:fldChar w:fldCharType="end"/>
        </w:r>
      </w:p>
    </w:sdtContent>
  </w:sdt>
  <w:p w:rsidR="00C677B6" w:rsidRDefault="00C677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C3" w:rsidRDefault="001246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650" w:rsidRDefault="00993650" w:rsidP="00C677B6">
      <w:r>
        <w:separator/>
      </w:r>
    </w:p>
  </w:footnote>
  <w:footnote w:type="continuationSeparator" w:id="0">
    <w:p w:rsidR="00993650" w:rsidRDefault="00993650" w:rsidP="00C67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C3" w:rsidRDefault="001246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C3" w:rsidRDefault="001246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C3" w:rsidRDefault="001246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853"/>
    <w:multiLevelType w:val="hybridMultilevel"/>
    <w:tmpl w:val="4B042750"/>
    <w:lvl w:ilvl="0" w:tplc="DA1E5EF8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773461FE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00560D10"/>
    <w:multiLevelType w:val="hybridMultilevel"/>
    <w:tmpl w:val="C4B62756"/>
    <w:lvl w:ilvl="0" w:tplc="41BE9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4956D4"/>
    <w:multiLevelType w:val="hybridMultilevel"/>
    <w:tmpl w:val="3C1C87D6"/>
    <w:lvl w:ilvl="0" w:tplc="41BE9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E84954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A19A07E4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5E0A8D"/>
    <w:multiLevelType w:val="hybridMultilevel"/>
    <w:tmpl w:val="171C0888"/>
    <w:lvl w:ilvl="0" w:tplc="1E1A5444">
      <w:start w:val="1"/>
      <w:numFmt w:val="decimal"/>
      <w:lvlText w:val="%1."/>
      <w:lvlJc w:val="left"/>
      <w:pPr>
        <w:tabs>
          <w:tab w:val="num" w:pos="1458"/>
        </w:tabs>
        <w:ind w:left="14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78"/>
        </w:tabs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98"/>
        </w:tabs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8"/>
        </w:tabs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8"/>
        </w:tabs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8"/>
        </w:tabs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8"/>
        </w:tabs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8"/>
        </w:tabs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8"/>
        </w:tabs>
        <w:ind w:left="7218" w:hanging="180"/>
      </w:pPr>
    </w:lvl>
  </w:abstractNum>
  <w:abstractNum w:abstractNumId="4">
    <w:nsid w:val="13207961"/>
    <w:multiLevelType w:val="hybridMultilevel"/>
    <w:tmpl w:val="FA7CF842"/>
    <w:lvl w:ilvl="0" w:tplc="E8E8CC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1D22183"/>
    <w:multiLevelType w:val="hybridMultilevel"/>
    <w:tmpl w:val="6DB8C1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787CB1E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4D2CA9"/>
    <w:multiLevelType w:val="hybridMultilevel"/>
    <w:tmpl w:val="82C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47C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1757B3"/>
    <w:multiLevelType w:val="hybridMultilevel"/>
    <w:tmpl w:val="CFD00A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421C8A"/>
    <w:multiLevelType w:val="hybridMultilevel"/>
    <w:tmpl w:val="33EC4A28"/>
    <w:lvl w:ilvl="0" w:tplc="1E1A5444">
      <w:start w:val="1"/>
      <w:numFmt w:val="decimal"/>
      <w:lvlText w:val="%1."/>
      <w:lvlJc w:val="left"/>
      <w:pPr>
        <w:tabs>
          <w:tab w:val="num" w:pos="1458"/>
        </w:tabs>
        <w:ind w:left="14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A4553F"/>
    <w:multiLevelType w:val="hybridMultilevel"/>
    <w:tmpl w:val="C366A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E683E"/>
    <w:multiLevelType w:val="hybridMultilevel"/>
    <w:tmpl w:val="F82E849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1729CA"/>
    <w:multiLevelType w:val="hybridMultilevel"/>
    <w:tmpl w:val="32703E78"/>
    <w:lvl w:ilvl="0" w:tplc="49AE01B8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CE736D6"/>
    <w:multiLevelType w:val="hybridMultilevel"/>
    <w:tmpl w:val="AD3C49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814A56"/>
    <w:multiLevelType w:val="hybridMultilevel"/>
    <w:tmpl w:val="F55A1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D84DB3"/>
    <w:multiLevelType w:val="hybridMultilevel"/>
    <w:tmpl w:val="DE668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F1D96"/>
    <w:multiLevelType w:val="hybridMultilevel"/>
    <w:tmpl w:val="EB140918"/>
    <w:lvl w:ilvl="0" w:tplc="6E4017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05B6B77"/>
    <w:multiLevelType w:val="hybridMultilevel"/>
    <w:tmpl w:val="45F63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300E97"/>
    <w:multiLevelType w:val="hybridMultilevel"/>
    <w:tmpl w:val="CFF0C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59682E"/>
    <w:multiLevelType w:val="hybridMultilevel"/>
    <w:tmpl w:val="E7F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517D6D"/>
    <w:multiLevelType w:val="hybridMultilevel"/>
    <w:tmpl w:val="B17EB1E6"/>
    <w:lvl w:ilvl="0" w:tplc="3376B0C2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0">
    <w:nsid w:val="5A1E0998"/>
    <w:multiLevelType w:val="hybridMultilevel"/>
    <w:tmpl w:val="878A4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CF0CFA"/>
    <w:multiLevelType w:val="hybridMultilevel"/>
    <w:tmpl w:val="0074B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003A70"/>
    <w:multiLevelType w:val="hybridMultilevel"/>
    <w:tmpl w:val="AB66F7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46504"/>
    <w:multiLevelType w:val="hybridMultilevel"/>
    <w:tmpl w:val="3FB8C164"/>
    <w:lvl w:ilvl="0" w:tplc="74CADDA2">
      <w:start w:val="1"/>
      <w:numFmt w:val="lowerLetter"/>
      <w:lvlText w:val="%1)"/>
      <w:lvlJc w:val="left"/>
      <w:pPr>
        <w:tabs>
          <w:tab w:val="num" w:pos="1695"/>
        </w:tabs>
        <w:ind w:left="1695" w:hanging="360"/>
      </w:pPr>
      <w:rPr>
        <w:rFonts w:hint="default"/>
      </w:rPr>
    </w:lvl>
    <w:lvl w:ilvl="1" w:tplc="6E4017FE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24">
    <w:nsid w:val="6EAE4BF9"/>
    <w:multiLevelType w:val="hybridMultilevel"/>
    <w:tmpl w:val="E6144E26"/>
    <w:lvl w:ilvl="0" w:tplc="F3908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4B6DC0"/>
    <w:multiLevelType w:val="hybridMultilevel"/>
    <w:tmpl w:val="0ABE7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906FE"/>
    <w:multiLevelType w:val="hybridMultilevel"/>
    <w:tmpl w:val="7A00E2B6"/>
    <w:lvl w:ilvl="0" w:tplc="150A8DD8">
      <w:start w:val="1"/>
      <w:numFmt w:val="decimal"/>
      <w:lvlText w:val="%1)"/>
      <w:lvlJc w:val="left"/>
      <w:pPr>
        <w:tabs>
          <w:tab w:val="num" w:pos="780"/>
        </w:tabs>
        <w:ind w:left="780" w:hanging="39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067C2">
      <w:start w:val="1"/>
      <w:numFmt w:val="lowerLetter"/>
      <w:lvlText w:val="%3)"/>
      <w:lvlJc w:val="left"/>
      <w:pPr>
        <w:tabs>
          <w:tab w:val="num" w:pos="2985"/>
        </w:tabs>
        <w:ind w:left="2985" w:hanging="9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7">
    <w:nsid w:val="777B02F3"/>
    <w:multiLevelType w:val="hybridMultilevel"/>
    <w:tmpl w:val="78609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224379"/>
    <w:multiLevelType w:val="hybridMultilevel"/>
    <w:tmpl w:val="D94CF250"/>
    <w:lvl w:ilvl="0" w:tplc="0F905E3E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num w:numId="1">
    <w:abstractNumId w:val="10"/>
  </w:num>
  <w:num w:numId="2">
    <w:abstractNumId w:val="2"/>
  </w:num>
  <w:num w:numId="3">
    <w:abstractNumId w:val="28"/>
  </w:num>
  <w:num w:numId="4">
    <w:abstractNumId w:val="26"/>
  </w:num>
  <w:num w:numId="5">
    <w:abstractNumId w:val="23"/>
  </w:num>
  <w:num w:numId="6">
    <w:abstractNumId w:val="21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  <w:num w:numId="11">
    <w:abstractNumId w:val="6"/>
  </w:num>
  <w:num w:numId="12">
    <w:abstractNumId w:val="20"/>
  </w:num>
  <w:num w:numId="13">
    <w:abstractNumId w:val="1"/>
  </w:num>
  <w:num w:numId="14">
    <w:abstractNumId w:val="12"/>
  </w:num>
  <w:num w:numId="15">
    <w:abstractNumId w:val="17"/>
  </w:num>
  <w:num w:numId="16">
    <w:abstractNumId w:val="15"/>
  </w:num>
  <w:num w:numId="17">
    <w:abstractNumId w:val="7"/>
  </w:num>
  <w:num w:numId="18">
    <w:abstractNumId w:val="14"/>
  </w:num>
  <w:num w:numId="19">
    <w:abstractNumId w:val="22"/>
  </w:num>
  <w:num w:numId="20">
    <w:abstractNumId w:val="19"/>
  </w:num>
  <w:num w:numId="21">
    <w:abstractNumId w:val="25"/>
  </w:num>
  <w:num w:numId="22">
    <w:abstractNumId w:val="4"/>
  </w:num>
  <w:num w:numId="23">
    <w:abstractNumId w:val="24"/>
  </w:num>
  <w:num w:numId="24">
    <w:abstractNumId w:val="16"/>
  </w:num>
  <w:num w:numId="25">
    <w:abstractNumId w:val="9"/>
  </w:num>
  <w:num w:numId="26">
    <w:abstractNumId w:val="18"/>
  </w:num>
  <w:num w:numId="27">
    <w:abstractNumId w:val="13"/>
  </w:num>
  <w:num w:numId="28">
    <w:abstractNumId w:val="1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8E"/>
    <w:rsid w:val="0002292B"/>
    <w:rsid w:val="000471DB"/>
    <w:rsid w:val="00083695"/>
    <w:rsid w:val="000A785F"/>
    <w:rsid w:val="000E5343"/>
    <w:rsid w:val="001246C3"/>
    <w:rsid w:val="001556DB"/>
    <w:rsid w:val="00170EC9"/>
    <w:rsid w:val="001842E9"/>
    <w:rsid w:val="001908CA"/>
    <w:rsid w:val="001B1363"/>
    <w:rsid w:val="001C0169"/>
    <w:rsid w:val="00220FF4"/>
    <w:rsid w:val="002212C3"/>
    <w:rsid w:val="002B2AED"/>
    <w:rsid w:val="002E44A3"/>
    <w:rsid w:val="002E77B1"/>
    <w:rsid w:val="003003CB"/>
    <w:rsid w:val="003212F2"/>
    <w:rsid w:val="00396E10"/>
    <w:rsid w:val="003E61D1"/>
    <w:rsid w:val="003E6A37"/>
    <w:rsid w:val="003F00FB"/>
    <w:rsid w:val="00412E1B"/>
    <w:rsid w:val="004A01FD"/>
    <w:rsid w:val="004E2E57"/>
    <w:rsid w:val="004E3C50"/>
    <w:rsid w:val="00534FCE"/>
    <w:rsid w:val="005E5365"/>
    <w:rsid w:val="0060244C"/>
    <w:rsid w:val="00644985"/>
    <w:rsid w:val="006958F3"/>
    <w:rsid w:val="006A1E40"/>
    <w:rsid w:val="006D5E12"/>
    <w:rsid w:val="00704BCE"/>
    <w:rsid w:val="00723107"/>
    <w:rsid w:val="007518E9"/>
    <w:rsid w:val="00766EF4"/>
    <w:rsid w:val="00777EDF"/>
    <w:rsid w:val="007A0E46"/>
    <w:rsid w:val="007C4CF5"/>
    <w:rsid w:val="007D4B26"/>
    <w:rsid w:val="00812C6E"/>
    <w:rsid w:val="00850CE0"/>
    <w:rsid w:val="008B6F47"/>
    <w:rsid w:val="008F4873"/>
    <w:rsid w:val="00933B03"/>
    <w:rsid w:val="00946D1E"/>
    <w:rsid w:val="00966E58"/>
    <w:rsid w:val="00971BEE"/>
    <w:rsid w:val="00993650"/>
    <w:rsid w:val="00993D3E"/>
    <w:rsid w:val="009A6A3C"/>
    <w:rsid w:val="009E488E"/>
    <w:rsid w:val="00A62705"/>
    <w:rsid w:val="00AC16A2"/>
    <w:rsid w:val="00AF0063"/>
    <w:rsid w:val="00AF117E"/>
    <w:rsid w:val="00B2006F"/>
    <w:rsid w:val="00B36109"/>
    <w:rsid w:val="00B60B51"/>
    <w:rsid w:val="00B76989"/>
    <w:rsid w:val="00B91971"/>
    <w:rsid w:val="00BB436C"/>
    <w:rsid w:val="00C053DA"/>
    <w:rsid w:val="00C26A7D"/>
    <w:rsid w:val="00C6155D"/>
    <w:rsid w:val="00C64A31"/>
    <w:rsid w:val="00C670F2"/>
    <w:rsid w:val="00C677B6"/>
    <w:rsid w:val="00C75222"/>
    <w:rsid w:val="00C85905"/>
    <w:rsid w:val="00C97998"/>
    <w:rsid w:val="00CA6EE6"/>
    <w:rsid w:val="00CB2B9F"/>
    <w:rsid w:val="00CD09E3"/>
    <w:rsid w:val="00CF2E73"/>
    <w:rsid w:val="00D1547E"/>
    <w:rsid w:val="00D1586A"/>
    <w:rsid w:val="00D27564"/>
    <w:rsid w:val="00D57CCB"/>
    <w:rsid w:val="00DB4724"/>
    <w:rsid w:val="00DD561C"/>
    <w:rsid w:val="00E01E28"/>
    <w:rsid w:val="00E1016E"/>
    <w:rsid w:val="00E102F5"/>
    <w:rsid w:val="00E2531C"/>
    <w:rsid w:val="00E40641"/>
    <w:rsid w:val="00EB0676"/>
    <w:rsid w:val="00EB3669"/>
    <w:rsid w:val="00EC30F2"/>
    <w:rsid w:val="00EC7C42"/>
    <w:rsid w:val="00ED3E1D"/>
    <w:rsid w:val="00F250C8"/>
    <w:rsid w:val="00F40556"/>
    <w:rsid w:val="00F61C32"/>
    <w:rsid w:val="00F82EB4"/>
    <w:rsid w:val="00F84BF2"/>
    <w:rsid w:val="00FB0A56"/>
    <w:rsid w:val="00FB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695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88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A01FD"/>
    <w:pPr>
      <w:spacing w:before="100" w:beforeAutospacing="1" w:after="100" w:afterAutospacing="1"/>
      <w:jc w:val="left"/>
    </w:pPr>
    <w:rPr>
      <w:rFonts w:ascii="Trebuchet MS" w:eastAsia="Times New Roman" w:hAnsi="Trebuchet MS"/>
      <w:color w:val="EED2D0"/>
      <w:sz w:val="17"/>
      <w:szCs w:val="1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42E9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67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677B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77B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77B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695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88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A01FD"/>
    <w:pPr>
      <w:spacing w:before="100" w:beforeAutospacing="1" w:after="100" w:afterAutospacing="1"/>
      <w:jc w:val="left"/>
    </w:pPr>
    <w:rPr>
      <w:rFonts w:ascii="Trebuchet MS" w:eastAsia="Times New Roman" w:hAnsi="Trebuchet MS"/>
      <w:color w:val="EED2D0"/>
      <w:sz w:val="17"/>
      <w:szCs w:val="1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42E9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67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677B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77B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77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AE8A2-9966-4ED7-82D0-78C1E6F9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2432</Words>
  <Characters>14594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Samsung</cp:lastModifiedBy>
  <cp:revision>4</cp:revision>
  <cp:lastPrinted>2023-07-07T08:28:00Z</cp:lastPrinted>
  <dcterms:created xsi:type="dcterms:W3CDTF">2023-07-07T08:17:00Z</dcterms:created>
  <dcterms:modified xsi:type="dcterms:W3CDTF">2023-07-07T08:42:00Z</dcterms:modified>
</cp:coreProperties>
</file>